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3311453"/>
        <w:docPartObj>
          <w:docPartGallery w:val="Cover Pages"/>
          <w:docPartUnique/>
        </w:docPartObj>
      </w:sdtPr>
      <w:sdtContent>
        <w:p w:rsidR="009451CC" w:rsidRDefault="00DC38C6">
          <w:r>
            <w:rPr>
              <w:noProof/>
            </w:rPr>
            <mc:AlternateContent>
              <mc:Choice Requires="wpg">
                <w:drawing>
                  <wp:anchor distT="0" distB="0" distL="114300" distR="114300" simplePos="0" relativeHeight="251659264" behindDoc="0" locked="0" layoutInCell="0" allowOverlap="1" wp14:anchorId="20302921" wp14:editId="72A6A3F0">
                    <wp:simplePos x="0" y="0"/>
                    <wp:positionH relativeFrom="page">
                      <wp:align>center</wp:align>
                    </wp:positionH>
                    <wp:positionV relativeFrom="page">
                      <wp:align>center</wp:align>
                    </wp:positionV>
                    <wp:extent cx="7363460" cy="9535160"/>
                    <wp:effectExtent l="0" t="0" r="27940" b="279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color w:val="000000"/>
                                        <w:sz w:val="56"/>
                                        <w:szCs w:val="56"/>
                                      </w:rPr>
                                      <w:t>ГОДОВОЙ ОТЧЁТ</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О работе</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Муниципального казённого</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учреждения культуры</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«Дворец культуры</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 xml:space="preserve">им. </w:t>
                                    </w:r>
                                    <w:proofErr w:type="spellStart"/>
                                    <w:r>
                                      <w:rPr>
                                        <w:rFonts w:ascii="Cambria" w:hAnsi="Cambria"/>
                                        <w:b/>
                                        <w:bCs/>
                                        <w:i/>
                                        <w:iCs/>
                                        <w:color w:val="000000"/>
                                        <w:sz w:val="44"/>
                                        <w:szCs w:val="44"/>
                                      </w:rPr>
                                      <w:t>К.Кулиева</w:t>
                                    </w:r>
                                    <w:proofErr w:type="spellEnd"/>
                                    <w:r>
                                      <w:rPr>
                                        <w:rFonts w:ascii="Cambria" w:hAnsi="Cambria"/>
                                        <w:b/>
                                        <w:bCs/>
                                        <w:i/>
                                        <w:iCs/>
                                        <w:color w:val="000000"/>
                                        <w:sz w:val="44"/>
                                        <w:szCs w:val="44"/>
                                      </w:rPr>
                                      <w:t>» за 2017 год.</w:t>
                                    </w: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jc w:val="center"/>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DC38C6" w:rsidP="00DC38C6">
                                    <w:pPr>
                                      <w:pStyle w:val="western"/>
                                      <w:shd w:val="clear" w:color="auto" w:fill="FFFFFF"/>
                                      <w:spacing w:after="202" w:afterAutospacing="0"/>
                                      <w:rPr>
                                        <w:rFonts w:ascii="yandex-sans" w:hAnsi="yandex-sans"/>
                                        <w:color w:val="000000"/>
                                        <w:sz w:val="23"/>
                                        <w:szCs w:val="23"/>
                                      </w:rPr>
                                    </w:pPr>
                                    <w:r>
                                      <w:rPr>
                                        <w:rFonts w:asciiTheme="minorHAnsi" w:hAnsiTheme="minorHAnsi"/>
                                        <w:color w:val="000000"/>
                                        <w:sz w:val="23"/>
                                        <w:szCs w:val="23"/>
                                      </w:rPr>
                                      <w:t xml:space="preserve">                                                     </w:t>
                                    </w:r>
                                    <w:r w:rsidR="009451CC">
                                      <w:rPr>
                                        <w:rFonts w:ascii="Cambria" w:hAnsi="Cambria"/>
                                        <w:color w:val="000000"/>
                                        <w:sz w:val="23"/>
                                        <w:szCs w:val="23"/>
                                      </w:rPr>
                                      <w:t>г. Тырныауз 2017 год</w:t>
                                    </w:r>
                                  </w:p>
                                  <w:p w:rsidR="009451CC" w:rsidRDefault="009451CC" w:rsidP="009451CC">
                                    <w:pPr>
                                      <w:pStyle w:val="a3"/>
                                      <w:rPr>
                                        <w:color w:val="FFFFFF" w:themeColor="background1"/>
                                        <w:sz w:val="40"/>
                                        <w:szCs w:val="40"/>
                                      </w:rPr>
                                    </w:pPr>
                                    <w:r>
                                      <w:rPr>
                                        <w:color w:val="FFFFFF" w:themeColor="background1"/>
                                        <w:sz w:val="40"/>
                                        <w:szCs w:val="40"/>
                                      </w:rPr>
                                      <w:t xml:space="preserve"> </w:t>
                                    </w:r>
                                  </w:p>
                                  <w:p w:rsidR="009451CC" w:rsidRDefault="009451CC">
                                    <w:pPr>
                                      <w:pStyle w:val="a3"/>
                                      <w:rPr>
                                        <w:color w:val="FFFFFF" w:themeColor="background1"/>
                                      </w:rPr>
                                    </w:pPr>
                                  </w:p>
                                  <w:p w:rsidR="009451CC" w:rsidRDefault="009451CC">
                                    <w:pPr>
                                      <w:pStyle w:val="a3"/>
                                      <w:rPr>
                                        <w:color w:val="FFFFFF" w:themeColor="background1"/>
                                      </w:rPr>
                                    </w:pPr>
                                  </w:p>
                                  <w:p w:rsidR="009451CC" w:rsidRDefault="009451CC">
                                    <w:pPr>
                                      <w:pStyle w:val="a3"/>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9451CC" w:rsidRDefault="009451CC">
                                        <w:pPr>
                                          <w:jc w:val="center"/>
                                          <w:rPr>
                                            <w:color w:val="FFFFFF" w:themeColor="background1"/>
                                            <w:sz w:val="48"/>
                                            <w:szCs w:val="48"/>
                                          </w:rPr>
                                        </w:pPr>
                                        <w:r>
                                          <w:rPr>
                                            <w:color w:val="FFFFFF" w:themeColor="background1"/>
                                            <w:sz w:val="52"/>
                                            <w:szCs w:val="52"/>
                                          </w:rPr>
                                          <w:t>2017</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sM2QYAAE04AAAOAAAAZHJzL2Uyb0RvYy54bWzsW2tu20YQ/l+gdyD43xGXy5eEyIHjyGmB&#10;pA2SPoD+W5EUyZbkskvKklMUKNAj9CK9Qa+Q3Kizs3xKrpPGsew4tAGB5D44Ozvz7bc7w4ePtlmq&#10;nYeiTHg+18kDQ9fC3OdBkkdz/fvvzo48XSsrlgcs5Xk41y/CUn90/OUXDzfFLDR5zNMgFBp0kpez&#10;TTHX46oqZpNJ6cdhxsoHvAhzKFxxkbEKbkU0CQTbQO9ZOjENw5lsuAgKwf2wLOHpE1WoH2P/q1Xo&#10;V9+uVmVYaelcB9kq/BX4u5S/k+OHbBYJVsSJX4vBPkCKjCU5vLTt6gmrmLYWyV5XWeILXvJV9cDn&#10;2YSvVokf4hhgNMTYGc1TwdcFjiWabaKiVROodkdPH9yt/835C6ElwVw3LV3LWQZz9Oavt3+8/fPN&#10;P/D/t2ZKFW2KaAY1n4riVfFCqHHC5TPu/1JC8WS3XN5HqrK23DznAfTK1hVHFW1XIpNdwOC1Lc7E&#10;RTsT4bbSfHjoUodaDkyYD2VTm9oEbnCu/BgmVLajxNE1KLUMpylZ1K0J1Aa7k22JbZieLJ+wmXox&#10;ClsLp0aGN+0gG3XYjTpwFjR603rYG0+ji8tGw2adHkxylR5qHUo92FfqAfyv7EysvJ6JvYpZEaLl&#10;ltJwGp3CjCkTewmOyfIoDTWwuiAsfXDJn5JIe80ipWds1hhbqSxNy/lpDK3CEyH4Jg5ZAFISHNSm&#10;6DWQNyXY6TtNj9LpUHWdym3P7AxoqDg2K0RZPQ15psmLuS5gMGjZ7PxZWSlba6pIQ09zbQOCmq5h&#10;YLWSp0lwlqSpLCxFtDxNhXbOAKHO8K+epkG1LKkAJ9Mkm+ueIf9kJTaTSljkAV5XLEnVNdh6msti&#10;GE8tUaMTaeagneoiDZVoL8MVuD/6IYrj1/IojASkAQNqkBL7hQay4grkb9sSw6BqaBK3w3Y8aYXw&#10;Ae3q6igUwnLbttbJO94bNo3w3Tyv2vYZ+5mL1gjqkclBLnlwAUYguAJ9WKTgIubita5tAPDnevnr&#10;molQ19KvczCkKbEsuULgjWW7JtyIfsmyX8JyH7qa634ldE3dnFZKZ+tCJFEM7yKokpyfAPKtEjSM&#10;Ti5ETfQ5NSU373zuvvOhYUuZwEdv3NksawewG2/zLBfAtkHrazrbwGuQRnTmWG3VlKTrDNYk5XJ2&#10;50zwWK4t6IntY7DdthdcRQYvuNq1h86wjBRWQYd9ALiOZ6M7waKHTOO3kzPbcC3qHbmuTY8sujCO&#10;Hntnp0cnp8Rx3MXj08cL8ru0SWLN4iQIwnyBXlU2xIdY74f6NQVTlKWlPspFAW+kVHwNePUqDjZa&#10;kEiMtKknETVIwEckEEoE01gaAWlEFwIv/TGpYlw3JObIPgbQ+MST/zU0tr3jjPRePNkbm6qxBaFg&#10;JhUewiWCIFIZeVVtl1uA0M453xs0TNNz5EgUahDqAvNocQNBBO4uBY7qY8BGzbL2uAuQH7XOKu6C&#10;BGmXo0mu+rE4HK05CLVM5EmoaSRylJjg9dK3HcPB6etRF8eG1R+KqD2dqvXMjxc1hzM9D1QnG9qu&#10;4n4wf5czuEMwFyAKu8zFlSLfJHhqqzQpvmrWkZoum8ZUKc2x3FppDY6qBQxxVC5lIF2rsv/NWQYQ&#10;1QKgwkbm+2Fe7UMpmH7DS/pQanWPWVrETHWCLKaWse0fJR68egTYyT0A2JGKKY5V74MoINsumiA2&#10;3h6a2AbshXAbcVfQpAcbfTTpgUwPTUa6ps7LLj0Hum90bUSTIZrA+c8umqAvHxxNGj5398Ckhxp9&#10;MOlhTA9MRmoygsnnekpEbdil76IJwc3ErcFJtz0cuYnaPI1HSXf1KGnkJkNuYtNL4ATPQW8NTu7e&#10;wUmPhvTZSY+09NjJuNUZ2cnny07g7HOPndQpCjcXxbr6INadkvHoZBD2HenJSE+uGxPv0nQOFB+n&#10;dpvx02WnkDrt59DY4kzhiBhiX21yU7vzsR1gVCpWTppwaJNR1SSdvGdeyiDQ0sZg+jGeJntjUHMM&#10;ydyHkIyMeWPeX0vGD7J1WV4/7D1Ehv8IgVO7TXdRMXBS57p85ETGjhrg1Q870VpieBT8FTyZQGJG&#10;nbTV+LLb5JjVAe5eZNxz69A4IVMLJZeFi73YuOnZyD3aQG+nHJmnKfdYN55YRO023aAHnHXOwYGB&#10;kxigL6XvTnGNvg8VH5f0R+avwF6uTTNy5bZNBdjGvdznmWV0EHz9dPIR4VT3kr3c7STV9GCDUse6&#10;zUD4SLnazyLGuPW9Tkim8vuOvcOc28mD6fjW7fn/SBvG5GSZPL2TnPzp0IZu74GDwG/WMKOz/r5O&#10;fhTXv8da3VeAx/8CAAD//wMAUEsDBBQABgAIAAAAIQC6cb1B3QAAAAcBAAAPAAAAZHJzL2Rvd25y&#10;ZXYueG1sTI9BS8NAEIXvgv9hGcGb3aySoDGbUop6KoKtIN6m2WkSmp0N2W2S/nu3XvQyvOEN731T&#10;LGfbiZEG3zrWoBYJCOLKmZZrDZ+717tHED4gG+wck4YzeViW11cF5sZN/EHjNtQihrDPUUMTQp9L&#10;6auGLPqF64mjd3CDxRDXoZZmwCmG207eJ0kmLbYcGxrsad1QddyerIa3CafVg3oZN8fD+vy9S9+/&#10;Noq0vr2ZV88gAs3h7xgu+BEdysi0dyc2XnQa4iPhd148lT5lIPZRpYnKQJaF/M9f/gAAAP//AwBQ&#10;SwECLQAUAAYACAAAACEAtoM4kv4AAADhAQAAEwAAAAAAAAAAAAAAAAAAAAAAW0NvbnRlbnRfVHlw&#10;ZXNdLnhtbFBLAQItABQABgAIAAAAIQA4/SH/1gAAAJQBAAALAAAAAAAAAAAAAAAAAC8BAABfcmVs&#10;cy8ucmVsc1BLAQItABQABgAIAAAAIQCX8PsM2QYAAE04AAAOAAAAAAAAAAAAAAAAAC4CAABkcnMv&#10;ZTJvRG9jLnhtbFBLAQItABQABgAIAAAAIQC6cb1B3QAAAAcBAAAPAAAAAAAAAAAAAAAAADMJAABk&#10;cnMvZG93bnJldi54bWxQSwUGAAAAAAQABADzAAAAPQ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color w:val="000000"/>
                                  <w:sz w:val="56"/>
                                  <w:szCs w:val="56"/>
                                </w:rPr>
                                <w:t>ГОДОВОЙ ОТЧЁТ</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О работе</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Муниципального казённого</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учреждения культуры</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«Дворец культуры</w:t>
                              </w:r>
                            </w:p>
                            <w:p w:rsidR="009451CC" w:rsidRDefault="009451CC" w:rsidP="009451CC">
                              <w:pPr>
                                <w:pStyle w:val="western"/>
                                <w:shd w:val="clear" w:color="auto" w:fill="FFFFFF"/>
                                <w:spacing w:after="202" w:afterAutospacing="0"/>
                                <w:jc w:val="center"/>
                                <w:rPr>
                                  <w:rFonts w:ascii="yandex-sans" w:hAnsi="yandex-sans"/>
                                  <w:color w:val="000000"/>
                                  <w:sz w:val="23"/>
                                  <w:szCs w:val="23"/>
                                </w:rPr>
                              </w:pPr>
                              <w:r>
                                <w:rPr>
                                  <w:rFonts w:ascii="Cambria" w:hAnsi="Cambria"/>
                                  <w:b/>
                                  <w:bCs/>
                                  <w:i/>
                                  <w:iCs/>
                                  <w:color w:val="000000"/>
                                  <w:sz w:val="44"/>
                                  <w:szCs w:val="44"/>
                                </w:rPr>
                                <w:t xml:space="preserve">им. </w:t>
                              </w:r>
                              <w:proofErr w:type="spellStart"/>
                              <w:r>
                                <w:rPr>
                                  <w:rFonts w:ascii="Cambria" w:hAnsi="Cambria"/>
                                  <w:b/>
                                  <w:bCs/>
                                  <w:i/>
                                  <w:iCs/>
                                  <w:color w:val="000000"/>
                                  <w:sz w:val="44"/>
                                  <w:szCs w:val="44"/>
                                </w:rPr>
                                <w:t>К.Кулиева</w:t>
                              </w:r>
                              <w:proofErr w:type="spellEnd"/>
                              <w:r>
                                <w:rPr>
                                  <w:rFonts w:ascii="Cambria" w:hAnsi="Cambria"/>
                                  <w:b/>
                                  <w:bCs/>
                                  <w:i/>
                                  <w:iCs/>
                                  <w:color w:val="000000"/>
                                  <w:sz w:val="44"/>
                                  <w:szCs w:val="44"/>
                                </w:rPr>
                                <w:t>» за 2017 год.</w:t>
                              </w: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jc w:val="center"/>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9451CC" w:rsidP="009451CC">
                              <w:pPr>
                                <w:pStyle w:val="western"/>
                                <w:shd w:val="clear" w:color="auto" w:fill="FFFFFF"/>
                                <w:spacing w:after="240" w:afterAutospacing="0"/>
                                <w:rPr>
                                  <w:rFonts w:ascii="yandex-sans" w:hAnsi="yandex-sans"/>
                                  <w:color w:val="000000"/>
                                  <w:sz w:val="23"/>
                                  <w:szCs w:val="23"/>
                                </w:rPr>
                              </w:pPr>
                            </w:p>
                            <w:p w:rsidR="009451CC" w:rsidRDefault="00DC38C6" w:rsidP="00DC38C6">
                              <w:pPr>
                                <w:pStyle w:val="western"/>
                                <w:shd w:val="clear" w:color="auto" w:fill="FFFFFF"/>
                                <w:spacing w:after="202" w:afterAutospacing="0"/>
                                <w:rPr>
                                  <w:rFonts w:ascii="yandex-sans" w:hAnsi="yandex-sans"/>
                                  <w:color w:val="000000"/>
                                  <w:sz w:val="23"/>
                                  <w:szCs w:val="23"/>
                                </w:rPr>
                              </w:pPr>
                              <w:r>
                                <w:rPr>
                                  <w:rFonts w:asciiTheme="minorHAnsi" w:hAnsiTheme="minorHAnsi"/>
                                  <w:color w:val="000000"/>
                                  <w:sz w:val="23"/>
                                  <w:szCs w:val="23"/>
                                </w:rPr>
                                <w:t xml:space="preserve">                                                     </w:t>
                              </w:r>
                              <w:r w:rsidR="009451CC">
                                <w:rPr>
                                  <w:rFonts w:ascii="Cambria" w:hAnsi="Cambria"/>
                                  <w:color w:val="000000"/>
                                  <w:sz w:val="23"/>
                                  <w:szCs w:val="23"/>
                                </w:rPr>
                                <w:t>г. Тырныауз 2017 год</w:t>
                              </w:r>
                            </w:p>
                            <w:p w:rsidR="009451CC" w:rsidRDefault="009451CC" w:rsidP="009451CC">
                              <w:pPr>
                                <w:pStyle w:val="a3"/>
                                <w:rPr>
                                  <w:color w:val="FFFFFF" w:themeColor="background1"/>
                                  <w:sz w:val="40"/>
                                  <w:szCs w:val="40"/>
                                </w:rPr>
                              </w:pPr>
                              <w:r>
                                <w:rPr>
                                  <w:color w:val="FFFFFF" w:themeColor="background1"/>
                                  <w:sz w:val="40"/>
                                  <w:szCs w:val="40"/>
                                </w:rPr>
                                <w:t xml:space="preserve"> </w:t>
                              </w:r>
                            </w:p>
                            <w:p w:rsidR="009451CC" w:rsidRDefault="009451CC">
                              <w:pPr>
                                <w:pStyle w:val="a3"/>
                                <w:rPr>
                                  <w:color w:val="FFFFFF" w:themeColor="background1"/>
                                </w:rPr>
                              </w:pPr>
                            </w:p>
                            <w:p w:rsidR="009451CC" w:rsidRDefault="009451CC">
                              <w:pPr>
                                <w:pStyle w:val="a3"/>
                                <w:rPr>
                                  <w:color w:val="FFFFFF" w:themeColor="background1"/>
                                </w:rPr>
                              </w:pPr>
                            </w:p>
                            <w:p w:rsidR="009451CC" w:rsidRDefault="009451CC">
                              <w:pPr>
                                <w:pStyle w:val="a3"/>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9451CC" w:rsidRDefault="009451CC">
                                  <w:pPr>
                                    <w:jc w:val="center"/>
                                    <w:rPr>
                                      <w:color w:val="FFFFFF" w:themeColor="background1"/>
                                      <w:sz w:val="48"/>
                                      <w:szCs w:val="48"/>
                                    </w:rPr>
                                  </w:pPr>
                                  <w:r>
                                    <w:rPr>
                                      <w:color w:val="FFFFFF" w:themeColor="background1"/>
                                      <w:sz w:val="52"/>
                                      <w:szCs w:val="52"/>
                                    </w:rPr>
                                    <w:t>2017</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9451CC" w:rsidRDefault="009451CC"/>
        <w:p w:rsidR="009451CC" w:rsidRDefault="009451CC">
          <w:r>
            <w:br w:type="page"/>
          </w:r>
        </w:p>
      </w:sdtContent>
    </w:sdt>
    <w:p w:rsidR="009C647D" w:rsidRDefault="009C647D" w:rsidP="009C647D">
      <w:pPr>
        <w:spacing w:after="0" w:line="240" w:lineRule="auto"/>
        <w:ind w:left="-284" w:firstLine="284"/>
        <w:rPr>
          <w:rFonts w:asciiTheme="majorHAnsi" w:hAnsiTheme="majorHAnsi"/>
          <w:b/>
          <w:sz w:val="28"/>
          <w:szCs w:val="28"/>
          <w:u w:val="single"/>
        </w:rPr>
      </w:pPr>
      <w:r w:rsidRPr="008A56E9">
        <w:rPr>
          <w:rFonts w:asciiTheme="majorHAnsi" w:hAnsiTheme="majorHAnsi"/>
          <w:b/>
          <w:sz w:val="28"/>
          <w:szCs w:val="28"/>
        </w:rPr>
        <w:lastRenderedPageBreak/>
        <w:t xml:space="preserve">                                      </w:t>
      </w:r>
      <w:r w:rsidRPr="00F8286A">
        <w:rPr>
          <w:rFonts w:asciiTheme="majorHAnsi" w:hAnsiTheme="majorHAnsi"/>
          <w:b/>
          <w:sz w:val="28"/>
          <w:szCs w:val="28"/>
          <w:u w:val="single"/>
        </w:rPr>
        <w:t>Паспорт учреждения</w:t>
      </w:r>
    </w:p>
    <w:p w:rsidR="009C647D" w:rsidRPr="00F8286A" w:rsidRDefault="009C647D" w:rsidP="009C647D">
      <w:pPr>
        <w:spacing w:after="0" w:line="240" w:lineRule="auto"/>
        <w:ind w:left="-284" w:firstLine="284"/>
        <w:rPr>
          <w:rFonts w:asciiTheme="majorHAnsi" w:hAnsiTheme="majorHAnsi"/>
          <w:b/>
          <w:sz w:val="28"/>
          <w:szCs w:val="28"/>
          <w:u w:val="single"/>
        </w:rPr>
      </w:pPr>
    </w:p>
    <w:tbl>
      <w:tblPr>
        <w:tblW w:w="10663" w:type="dxa"/>
        <w:tblInd w:w="-1026" w:type="dxa"/>
        <w:tblBorders>
          <w:top w:val="single" w:sz="4" w:space="0" w:color="auto"/>
        </w:tblBorders>
        <w:tblLook w:val="0000" w:firstRow="0" w:lastRow="0" w:firstColumn="0" w:lastColumn="0" w:noHBand="0" w:noVBand="0"/>
      </w:tblPr>
      <w:tblGrid>
        <w:gridCol w:w="5237"/>
        <w:gridCol w:w="5426"/>
      </w:tblGrid>
      <w:tr w:rsidR="009C647D" w:rsidRPr="008A56E9" w:rsidTr="008A19BF">
        <w:trPr>
          <w:trHeight w:val="728"/>
        </w:trPr>
        <w:tc>
          <w:tcPr>
            <w:tcW w:w="5237" w:type="dxa"/>
            <w:tcBorders>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Наименование учреждения по Уставу</w:t>
            </w:r>
          </w:p>
        </w:tc>
        <w:tc>
          <w:tcPr>
            <w:tcW w:w="5426" w:type="dxa"/>
            <w:tcBorders>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 xml:space="preserve">Муниципальное казенное учреждение культуры «Дворец культуры им. </w:t>
            </w:r>
            <w:proofErr w:type="spellStart"/>
            <w:r w:rsidRPr="008A56E9">
              <w:rPr>
                <w:rFonts w:asciiTheme="majorHAnsi" w:hAnsiTheme="majorHAnsi"/>
                <w:sz w:val="28"/>
                <w:szCs w:val="28"/>
              </w:rPr>
              <w:t>К.Кулиева</w:t>
            </w:r>
            <w:proofErr w:type="spellEnd"/>
            <w:r w:rsidRPr="008A56E9">
              <w:rPr>
                <w:rFonts w:asciiTheme="majorHAnsi" w:hAnsiTheme="majorHAnsi"/>
                <w:sz w:val="28"/>
                <w:szCs w:val="28"/>
              </w:rPr>
              <w:t xml:space="preserve">» (МКУК «ДК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w:t>
            </w:r>
          </w:p>
        </w:tc>
      </w:tr>
      <w:tr w:rsidR="009C647D" w:rsidRPr="008A56E9" w:rsidTr="008A19BF">
        <w:trPr>
          <w:trHeight w:val="756"/>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Учредитель</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pStyle w:val="a3"/>
              <w:rPr>
                <w:rFonts w:asciiTheme="majorHAnsi" w:hAnsiTheme="majorHAnsi"/>
                <w:sz w:val="28"/>
                <w:szCs w:val="28"/>
              </w:rPr>
            </w:pPr>
            <w:r w:rsidRPr="008A56E9">
              <w:rPr>
                <w:rFonts w:asciiTheme="majorHAnsi" w:hAnsiTheme="majorHAnsi"/>
                <w:sz w:val="28"/>
                <w:szCs w:val="28"/>
              </w:rPr>
              <w:t xml:space="preserve">Местная  администрация  Эльбрусского муниципального района.   </w:t>
            </w:r>
          </w:p>
        </w:tc>
      </w:tr>
      <w:tr w:rsidR="009C647D" w:rsidRPr="008A56E9" w:rsidTr="008A19BF">
        <w:trPr>
          <w:trHeight w:val="1004"/>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Юридический адрес</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 xml:space="preserve">361624, Эльбрусский район, </w:t>
            </w:r>
            <w:proofErr w:type="spellStart"/>
            <w:r w:rsidRPr="008A56E9">
              <w:rPr>
                <w:rFonts w:asciiTheme="majorHAnsi" w:hAnsiTheme="majorHAnsi"/>
                <w:sz w:val="28"/>
                <w:szCs w:val="28"/>
              </w:rPr>
              <w:t>г.п</w:t>
            </w:r>
            <w:proofErr w:type="gramStart"/>
            <w:r w:rsidRPr="008A56E9">
              <w:rPr>
                <w:rFonts w:asciiTheme="majorHAnsi" w:hAnsiTheme="majorHAnsi"/>
                <w:sz w:val="28"/>
                <w:szCs w:val="28"/>
              </w:rPr>
              <w:t>.Т</w:t>
            </w:r>
            <w:proofErr w:type="gramEnd"/>
            <w:r w:rsidRPr="008A56E9">
              <w:rPr>
                <w:rFonts w:asciiTheme="majorHAnsi" w:hAnsiTheme="majorHAnsi"/>
                <w:sz w:val="28"/>
                <w:szCs w:val="28"/>
              </w:rPr>
              <w:t>ырныауз</w:t>
            </w:r>
            <w:proofErr w:type="spellEnd"/>
            <w:r w:rsidRPr="008A56E9">
              <w:rPr>
                <w:rFonts w:asciiTheme="majorHAnsi" w:hAnsiTheme="majorHAnsi"/>
                <w:sz w:val="28"/>
                <w:szCs w:val="28"/>
              </w:rPr>
              <w:t>, проспект Эльбрусский 21, 8(86638)47527</w:t>
            </w:r>
          </w:p>
        </w:tc>
      </w:tr>
      <w:tr w:rsidR="009C647D" w:rsidRPr="008A56E9" w:rsidTr="008A19BF">
        <w:trPr>
          <w:trHeight w:val="1061"/>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Год постройки учреждения</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1968</w:t>
            </w:r>
          </w:p>
        </w:tc>
      </w:tr>
      <w:tr w:rsidR="009C647D" w:rsidRPr="008A56E9" w:rsidTr="008A19BF">
        <w:trPr>
          <w:trHeight w:val="1061"/>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Адрес сайта в сети интернет</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color w:val="0070C0"/>
                <w:sz w:val="28"/>
                <w:szCs w:val="28"/>
                <w:u w:val="single"/>
              </w:rPr>
            </w:pPr>
            <w:r w:rsidRPr="008A56E9">
              <w:rPr>
                <w:rFonts w:asciiTheme="majorHAnsi" w:hAnsiTheme="majorHAnsi"/>
                <w:color w:val="0070C0"/>
                <w:sz w:val="28"/>
                <w:szCs w:val="28"/>
                <w:u w:val="single"/>
              </w:rPr>
              <w:t>dvkultyri1.my1.ru</w:t>
            </w:r>
          </w:p>
        </w:tc>
      </w:tr>
      <w:tr w:rsidR="009C647D" w:rsidRPr="008A56E9" w:rsidTr="008A19BF">
        <w:trPr>
          <w:trHeight w:val="1061"/>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Адрес электронной почты</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color w:val="0070C0"/>
                <w:sz w:val="28"/>
                <w:szCs w:val="28"/>
                <w:u w:val="single"/>
              </w:rPr>
            </w:pPr>
            <w:hyperlink r:id="rId8" w:history="1">
              <w:r w:rsidRPr="008A56E9">
                <w:rPr>
                  <w:rStyle w:val="a7"/>
                  <w:rFonts w:asciiTheme="majorHAnsi" w:hAnsiTheme="majorHAnsi"/>
                  <w:sz w:val="28"/>
                  <w:szCs w:val="28"/>
                  <w:lang w:val="en-US"/>
                </w:rPr>
                <w:t>dk</w:t>
              </w:r>
              <w:r w:rsidRPr="008A56E9">
                <w:rPr>
                  <w:rStyle w:val="a7"/>
                  <w:rFonts w:asciiTheme="majorHAnsi" w:hAnsiTheme="majorHAnsi"/>
                  <w:sz w:val="28"/>
                  <w:szCs w:val="28"/>
                </w:rPr>
                <w:t>_</w:t>
              </w:r>
              <w:r w:rsidRPr="008A56E9">
                <w:rPr>
                  <w:rStyle w:val="a7"/>
                  <w:rFonts w:asciiTheme="majorHAnsi" w:hAnsiTheme="majorHAnsi"/>
                  <w:sz w:val="28"/>
                  <w:szCs w:val="28"/>
                  <w:lang w:val="en-US"/>
                </w:rPr>
                <w:t>kulieva</w:t>
              </w:r>
              <w:r w:rsidRPr="008A56E9">
                <w:rPr>
                  <w:rStyle w:val="a7"/>
                  <w:rFonts w:asciiTheme="majorHAnsi" w:hAnsiTheme="majorHAnsi"/>
                  <w:sz w:val="28"/>
                  <w:szCs w:val="28"/>
                </w:rPr>
                <w:t>@</w:t>
              </w:r>
              <w:r w:rsidRPr="008A56E9">
                <w:rPr>
                  <w:rStyle w:val="a7"/>
                  <w:rFonts w:asciiTheme="majorHAnsi" w:hAnsiTheme="majorHAnsi"/>
                  <w:sz w:val="28"/>
                  <w:szCs w:val="28"/>
                  <w:lang w:val="en-US"/>
                </w:rPr>
                <w:t>bk</w:t>
              </w:r>
              <w:r w:rsidRPr="008A56E9">
                <w:rPr>
                  <w:rStyle w:val="a7"/>
                  <w:rFonts w:asciiTheme="majorHAnsi" w:hAnsiTheme="majorHAnsi"/>
                  <w:sz w:val="28"/>
                  <w:szCs w:val="28"/>
                </w:rPr>
                <w:t>.</w:t>
              </w:r>
              <w:proofErr w:type="spellStart"/>
              <w:r w:rsidRPr="008A56E9">
                <w:rPr>
                  <w:rStyle w:val="a7"/>
                  <w:rFonts w:asciiTheme="majorHAnsi" w:hAnsiTheme="majorHAnsi"/>
                  <w:sz w:val="28"/>
                  <w:szCs w:val="28"/>
                  <w:lang w:val="en-US"/>
                </w:rPr>
                <w:t>ru</w:t>
              </w:r>
              <w:proofErr w:type="spellEnd"/>
            </w:hyperlink>
          </w:p>
        </w:tc>
      </w:tr>
      <w:tr w:rsidR="009C647D" w:rsidRPr="008A56E9" w:rsidTr="008A19BF">
        <w:trPr>
          <w:trHeight w:val="1061"/>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График работы</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С 09:00 до 18:00</w:t>
            </w:r>
          </w:p>
        </w:tc>
      </w:tr>
      <w:tr w:rsidR="009C647D" w:rsidRPr="008A56E9" w:rsidTr="008A19BF">
        <w:trPr>
          <w:trHeight w:val="887"/>
        </w:trPr>
        <w:tc>
          <w:tcPr>
            <w:tcW w:w="5237"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r w:rsidRPr="008A56E9">
              <w:rPr>
                <w:rFonts w:asciiTheme="majorHAnsi" w:hAnsiTheme="majorHAnsi"/>
                <w:sz w:val="28"/>
                <w:szCs w:val="28"/>
              </w:rPr>
              <w:t>Руководитель учреждения</w:t>
            </w:r>
          </w:p>
        </w:tc>
        <w:tc>
          <w:tcPr>
            <w:tcW w:w="5426" w:type="dxa"/>
            <w:tcBorders>
              <w:top w:val="single" w:sz="4" w:space="0" w:color="auto"/>
              <w:left w:val="single" w:sz="4" w:space="0" w:color="auto"/>
              <w:bottom w:val="single" w:sz="4" w:space="0" w:color="auto"/>
              <w:right w:val="single" w:sz="4" w:space="0" w:color="auto"/>
            </w:tcBorders>
          </w:tcPr>
          <w:p w:rsidR="009C647D" w:rsidRPr="008A56E9" w:rsidRDefault="009C647D" w:rsidP="008A19BF">
            <w:pPr>
              <w:spacing w:after="0" w:line="240" w:lineRule="auto"/>
              <w:jc w:val="both"/>
              <w:rPr>
                <w:rFonts w:asciiTheme="majorHAnsi" w:hAnsiTheme="majorHAnsi"/>
                <w:sz w:val="28"/>
                <w:szCs w:val="28"/>
              </w:rPr>
            </w:pPr>
            <w:proofErr w:type="spellStart"/>
            <w:r w:rsidRPr="008A56E9">
              <w:rPr>
                <w:rFonts w:asciiTheme="majorHAnsi" w:hAnsiTheme="majorHAnsi"/>
                <w:sz w:val="28"/>
                <w:szCs w:val="28"/>
              </w:rPr>
              <w:t>Бауаева</w:t>
            </w:r>
            <w:proofErr w:type="spellEnd"/>
            <w:r w:rsidRPr="008A56E9">
              <w:rPr>
                <w:rFonts w:asciiTheme="majorHAnsi" w:hAnsiTheme="majorHAnsi"/>
                <w:sz w:val="28"/>
                <w:szCs w:val="28"/>
              </w:rPr>
              <w:t xml:space="preserve"> </w:t>
            </w:r>
            <w:proofErr w:type="spellStart"/>
            <w:r w:rsidRPr="008A56E9">
              <w:rPr>
                <w:rFonts w:asciiTheme="majorHAnsi" w:hAnsiTheme="majorHAnsi"/>
                <w:sz w:val="28"/>
                <w:szCs w:val="28"/>
              </w:rPr>
              <w:t>Аминат</w:t>
            </w:r>
            <w:proofErr w:type="spellEnd"/>
            <w:r w:rsidRPr="008A56E9">
              <w:rPr>
                <w:rFonts w:asciiTheme="majorHAnsi" w:hAnsiTheme="majorHAnsi"/>
                <w:sz w:val="28"/>
                <w:szCs w:val="28"/>
              </w:rPr>
              <w:t xml:space="preserve"> </w:t>
            </w:r>
            <w:proofErr w:type="spellStart"/>
            <w:r w:rsidRPr="008A56E9">
              <w:rPr>
                <w:rFonts w:asciiTheme="majorHAnsi" w:hAnsiTheme="majorHAnsi"/>
                <w:sz w:val="28"/>
                <w:szCs w:val="28"/>
              </w:rPr>
              <w:t>Билаковна</w:t>
            </w:r>
            <w:proofErr w:type="spellEnd"/>
          </w:p>
        </w:tc>
      </w:tr>
    </w:tbl>
    <w:p w:rsidR="009C647D" w:rsidRPr="008A56E9" w:rsidRDefault="009C647D" w:rsidP="009C647D">
      <w:pPr>
        <w:spacing w:after="0" w:line="240" w:lineRule="auto"/>
        <w:ind w:left="-284" w:firstLine="284"/>
        <w:jc w:val="both"/>
        <w:rPr>
          <w:rFonts w:asciiTheme="majorHAnsi" w:hAnsiTheme="majorHAnsi"/>
          <w:sz w:val="28"/>
          <w:szCs w:val="28"/>
        </w:rPr>
      </w:pPr>
      <w:r w:rsidRPr="008A56E9">
        <w:rPr>
          <w:rFonts w:asciiTheme="majorHAnsi" w:hAnsiTheme="majorHAnsi"/>
          <w:sz w:val="28"/>
          <w:szCs w:val="28"/>
        </w:rPr>
        <w:t xml:space="preserve"> </w:t>
      </w:r>
    </w:p>
    <w:p w:rsidR="009C647D" w:rsidRDefault="009C647D" w:rsidP="009C647D">
      <w:pPr>
        <w:spacing w:after="0" w:line="240" w:lineRule="auto"/>
        <w:ind w:left="-284" w:firstLine="284"/>
        <w:jc w:val="center"/>
        <w:rPr>
          <w:rFonts w:asciiTheme="majorHAnsi" w:hAnsiTheme="majorHAnsi"/>
          <w:b/>
          <w:sz w:val="28"/>
          <w:szCs w:val="28"/>
          <w:u w:val="single"/>
        </w:rPr>
      </w:pPr>
      <w:r w:rsidRPr="00F8286A">
        <w:rPr>
          <w:rFonts w:asciiTheme="majorHAnsi" w:hAnsiTheme="majorHAnsi"/>
          <w:b/>
          <w:sz w:val="28"/>
          <w:szCs w:val="28"/>
          <w:u w:val="single"/>
        </w:rPr>
        <w:t>Основная деятельность:</w:t>
      </w:r>
    </w:p>
    <w:p w:rsidR="009C647D" w:rsidRPr="00F8286A" w:rsidRDefault="009C647D" w:rsidP="009C647D">
      <w:pPr>
        <w:spacing w:after="0" w:line="240" w:lineRule="auto"/>
        <w:ind w:left="-284" w:firstLine="284"/>
        <w:jc w:val="center"/>
        <w:rPr>
          <w:rFonts w:asciiTheme="majorHAnsi" w:hAnsiTheme="majorHAnsi"/>
          <w:b/>
          <w:sz w:val="28"/>
          <w:szCs w:val="28"/>
          <w:u w:val="single"/>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xml:space="preserve">Основная деятельность Дворца культуры направлена на сохранение, создание, распространение и освоение культурных ценностей, предоставления культурных услуг населению в различных формах и видах. </w:t>
      </w:r>
    </w:p>
    <w:p w:rsidR="009C647D" w:rsidRDefault="009C647D" w:rsidP="009C647D">
      <w:pPr>
        <w:spacing w:after="0" w:line="240" w:lineRule="auto"/>
        <w:ind w:left="-284" w:firstLine="284"/>
        <w:jc w:val="center"/>
        <w:rPr>
          <w:rFonts w:asciiTheme="majorHAnsi" w:hAnsiTheme="majorHAnsi"/>
          <w:b/>
          <w:sz w:val="28"/>
          <w:szCs w:val="28"/>
          <w:u w:val="single"/>
        </w:rPr>
      </w:pPr>
      <w:r w:rsidRPr="00F8286A">
        <w:rPr>
          <w:rFonts w:asciiTheme="majorHAnsi" w:hAnsiTheme="majorHAnsi"/>
          <w:b/>
          <w:sz w:val="28"/>
          <w:szCs w:val="28"/>
          <w:u w:val="single"/>
        </w:rPr>
        <w:t>Цели деятельности:</w:t>
      </w:r>
    </w:p>
    <w:p w:rsidR="009C647D" w:rsidRPr="00F8286A" w:rsidRDefault="009C647D" w:rsidP="009C647D">
      <w:pPr>
        <w:spacing w:after="0" w:line="240" w:lineRule="auto"/>
        <w:ind w:left="-284" w:firstLine="284"/>
        <w:jc w:val="center"/>
        <w:rPr>
          <w:rFonts w:asciiTheme="majorHAnsi" w:hAnsiTheme="majorHAnsi"/>
          <w:b/>
          <w:sz w:val="28"/>
          <w:szCs w:val="28"/>
          <w:u w:val="single"/>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сохранение</w:t>
      </w:r>
      <w:r>
        <w:rPr>
          <w:rFonts w:asciiTheme="majorHAnsi" w:hAnsiTheme="majorHAnsi"/>
          <w:sz w:val="28"/>
          <w:szCs w:val="28"/>
        </w:rPr>
        <w:t xml:space="preserve"> традиций народной культуры и </w:t>
      </w:r>
      <w:r w:rsidRPr="008A56E9">
        <w:rPr>
          <w:rFonts w:asciiTheme="majorHAnsi" w:hAnsiTheme="majorHAnsi"/>
          <w:sz w:val="28"/>
          <w:szCs w:val="28"/>
        </w:rPr>
        <w:t xml:space="preserve">развитие народного творчества и </w:t>
      </w:r>
      <w:r>
        <w:rPr>
          <w:rFonts w:asciiTheme="majorHAnsi" w:hAnsiTheme="majorHAnsi"/>
          <w:sz w:val="28"/>
          <w:szCs w:val="28"/>
        </w:rPr>
        <w:t>художественной самодеятельности.</w:t>
      </w:r>
    </w:p>
    <w:p w:rsidR="009C647D" w:rsidRPr="008A56E9" w:rsidRDefault="009C647D" w:rsidP="009C647D">
      <w:pPr>
        <w:spacing w:after="0" w:line="240" w:lineRule="auto"/>
        <w:rPr>
          <w:rFonts w:asciiTheme="majorHAnsi" w:hAnsiTheme="majorHAnsi"/>
          <w:b/>
          <w:sz w:val="28"/>
          <w:szCs w:val="28"/>
        </w:rPr>
      </w:pPr>
    </w:p>
    <w:p w:rsidR="009C647D" w:rsidRDefault="009C647D" w:rsidP="009C647D">
      <w:pPr>
        <w:spacing w:after="0" w:line="240" w:lineRule="auto"/>
        <w:ind w:left="-284" w:firstLine="284"/>
        <w:rPr>
          <w:rFonts w:asciiTheme="majorHAnsi" w:hAnsiTheme="majorHAnsi"/>
          <w:b/>
          <w:sz w:val="28"/>
          <w:szCs w:val="28"/>
          <w:u w:val="single"/>
        </w:rPr>
      </w:pPr>
      <w:r w:rsidRPr="00F8286A">
        <w:rPr>
          <w:rFonts w:asciiTheme="majorHAnsi" w:hAnsiTheme="majorHAnsi"/>
          <w:b/>
          <w:sz w:val="28"/>
          <w:szCs w:val="28"/>
          <w:u w:val="single"/>
        </w:rPr>
        <w:t>Основными  видами деятельности учреждения являются:</w:t>
      </w:r>
    </w:p>
    <w:p w:rsidR="009C647D" w:rsidRPr="00F8286A" w:rsidRDefault="009C647D" w:rsidP="009C647D">
      <w:pPr>
        <w:spacing w:after="0" w:line="240" w:lineRule="auto"/>
        <w:ind w:left="-284" w:firstLine="284"/>
        <w:rPr>
          <w:rFonts w:asciiTheme="majorHAnsi" w:hAnsiTheme="majorHAnsi"/>
          <w:b/>
          <w:sz w:val="28"/>
          <w:szCs w:val="28"/>
          <w:u w:val="single"/>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организация и проведение праздников, концертов и других мероприятий с участием самодеятельных артистов;</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проведение массовых театрализованных праздников и представлений, народных гуляний в соответствии с местными обычаями и традициями;</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lastRenderedPageBreak/>
        <w:t>- создание и организация работы клубных формирований;</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организация и проведение конкурсов, концертов и других форм показа результата творческой деятельности клубных формирований;</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организация досуга различных групп населения, в том числе проведение вечеров отдыха, дискотек, детских утренников и других культурно-развлекательных программ.</w:t>
      </w:r>
    </w:p>
    <w:p w:rsidR="009C647D" w:rsidRPr="008A56E9" w:rsidRDefault="009C647D" w:rsidP="009C647D">
      <w:pPr>
        <w:spacing w:after="0" w:line="240" w:lineRule="auto"/>
        <w:rPr>
          <w:rFonts w:asciiTheme="majorHAnsi" w:hAnsiTheme="majorHAnsi"/>
          <w:b/>
          <w:sz w:val="28"/>
          <w:szCs w:val="28"/>
        </w:rPr>
      </w:pPr>
    </w:p>
    <w:p w:rsidR="009C647D" w:rsidRDefault="009C647D" w:rsidP="009C647D">
      <w:pPr>
        <w:spacing w:after="0" w:line="240" w:lineRule="auto"/>
        <w:rPr>
          <w:rFonts w:asciiTheme="majorHAnsi" w:hAnsiTheme="majorHAnsi"/>
          <w:b/>
          <w:sz w:val="28"/>
          <w:szCs w:val="28"/>
          <w:u w:val="single"/>
        </w:rPr>
      </w:pPr>
      <w:r w:rsidRPr="00F8286A">
        <w:rPr>
          <w:rFonts w:asciiTheme="majorHAnsi" w:hAnsiTheme="majorHAnsi"/>
          <w:b/>
          <w:sz w:val="28"/>
          <w:szCs w:val="28"/>
          <w:u w:val="single"/>
        </w:rPr>
        <w:t>Основными видами услуг учреждения являются:</w:t>
      </w:r>
    </w:p>
    <w:p w:rsidR="009C647D" w:rsidRPr="00F8286A" w:rsidRDefault="009C647D" w:rsidP="009C647D">
      <w:pPr>
        <w:spacing w:after="0" w:line="240" w:lineRule="auto"/>
        <w:rPr>
          <w:rFonts w:asciiTheme="majorHAnsi" w:hAnsiTheme="majorHAnsi"/>
          <w:b/>
          <w:sz w:val="28"/>
          <w:szCs w:val="28"/>
          <w:u w:val="single"/>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услуги по организации и проведению различных информационно-просветительских мероприятий;</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xml:space="preserve">- услуги по выездному культурному обслуживанию отдельных граждан (граждан с ограниченными возможностями, пожилых людей и </w:t>
      </w:r>
      <w:proofErr w:type="spellStart"/>
      <w:proofErr w:type="gramStart"/>
      <w:r w:rsidRPr="008A56E9">
        <w:rPr>
          <w:rFonts w:asciiTheme="majorHAnsi" w:hAnsiTheme="majorHAnsi"/>
          <w:sz w:val="28"/>
          <w:szCs w:val="28"/>
        </w:rPr>
        <w:t>др</w:t>
      </w:r>
      <w:proofErr w:type="spellEnd"/>
      <w:proofErr w:type="gramEnd"/>
      <w:r w:rsidRPr="008A56E9">
        <w:rPr>
          <w:rFonts w:asciiTheme="majorHAnsi" w:hAnsiTheme="majorHAnsi"/>
          <w:sz w:val="28"/>
          <w:szCs w:val="28"/>
        </w:rPr>
        <w:t>…)</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услуги по предоставлению сценических площадок, для совместного осуществления с другими учреждениями проектов, программ, выездных мероприятий;</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показ фильмов в формате 2</w:t>
      </w:r>
      <w:r w:rsidRPr="008A56E9">
        <w:rPr>
          <w:rFonts w:asciiTheme="majorHAnsi" w:hAnsiTheme="majorHAnsi"/>
          <w:sz w:val="28"/>
          <w:szCs w:val="28"/>
          <w:lang w:val="en-US"/>
        </w:rPr>
        <w:t>D</w:t>
      </w:r>
      <w:r w:rsidRPr="008A56E9">
        <w:rPr>
          <w:rFonts w:asciiTheme="majorHAnsi" w:hAnsiTheme="majorHAnsi"/>
          <w:sz w:val="28"/>
          <w:szCs w:val="28"/>
        </w:rPr>
        <w:t>/ 3</w:t>
      </w:r>
      <w:r w:rsidRPr="008A56E9">
        <w:rPr>
          <w:rFonts w:asciiTheme="majorHAnsi" w:hAnsiTheme="majorHAnsi"/>
          <w:sz w:val="28"/>
          <w:szCs w:val="28"/>
          <w:lang w:val="en-US"/>
        </w:rPr>
        <w:t>D</w:t>
      </w:r>
      <w:proofErr w:type="gramStart"/>
      <w:r w:rsidRPr="008A56E9">
        <w:rPr>
          <w:rFonts w:asciiTheme="majorHAnsi" w:hAnsiTheme="majorHAnsi"/>
          <w:sz w:val="28"/>
          <w:szCs w:val="28"/>
        </w:rPr>
        <w:t xml:space="preserve"> ;</w:t>
      </w:r>
      <w:proofErr w:type="gramEnd"/>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услуги по прокату сценических костюмов.</w:t>
      </w:r>
    </w:p>
    <w:p w:rsidR="009C647D" w:rsidRPr="008A56E9" w:rsidRDefault="009C647D" w:rsidP="009C647D">
      <w:pPr>
        <w:spacing w:after="0" w:line="240" w:lineRule="auto"/>
        <w:ind w:left="-284" w:firstLine="284"/>
        <w:rPr>
          <w:rFonts w:asciiTheme="majorHAnsi" w:hAnsiTheme="majorHAnsi"/>
          <w:b/>
          <w:sz w:val="28"/>
          <w:szCs w:val="28"/>
        </w:rPr>
      </w:pPr>
    </w:p>
    <w:p w:rsidR="009C647D" w:rsidRDefault="009C647D" w:rsidP="009C647D">
      <w:pPr>
        <w:spacing w:after="0" w:line="240" w:lineRule="auto"/>
        <w:ind w:left="-284" w:firstLine="284"/>
        <w:rPr>
          <w:rFonts w:asciiTheme="majorHAnsi" w:hAnsiTheme="majorHAnsi"/>
          <w:b/>
          <w:sz w:val="28"/>
          <w:szCs w:val="28"/>
          <w:u w:val="single"/>
        </w:rPr>
      </w:pPr>
      <w:r w:rsidRPr="00F8286A">
        <w:rPr>
          <w:rFonts w:asciiTheme="majorHAnsi" w:hAnsiTheme="majorHAnsi"/>
          <w:b/>
          <w:sz w:val="28"/>
          <w:szCs w:val="28"/>
          <w:u w:val="single"/>
        </w:rPr>
        <w:t>Приоритетными направлениями деятельности Дворца культуры являются:</w:t>
      </w:r>
    </w:p>
    <w:p w:rsidR="009C647D" w:rsidRPr="00F8286A" w:rsidRDefault="009C647D" w:rsidP="009C647D">
      <w:pPr>
        <w:spacing w:after="0" w:line="240" w:lineRule="auto"/>
        <w:ind w:left="-284" w:firstLine="284"/>
        <w:rPr>
          <w:rFonts w:asciiTheme="majorHAnsi" w:hAnsiTheme="majorHAnsi"/>
          <w:b/>
          <w:sz w:val="28"/>
          <w:szCs w:val="28"/>
          <w:u w:val="single"/>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патриотическое воспитание;</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возрождение и развитие традиционной культуры народов КБР;</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профилактика терроризма и экстремизма среди населения;</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работа с детьми, молодёжью, семьёй, ветеранами, пожилыми людьми.</w:t>
      </w:r>
    </w:p>
    <w:p w:rsidR="009C647D" w:rsidRPr="008A56E9" w:rsidRDefault="009C647D" w:rsidP="009C647D">
      <w:pPr>
        <w:spacing w:after="0" w:line="240" w:lineRule="auto"/>
        <w:ind w:left="-284" w:firstLine="284"/>
        <w:rPr>
          <w:rFonts w:asciiTheme="majorHAnsi" w:hAnsiTheme="majorHAnsi"/>
          <w:b/>
          <w:sz w:val="28"/>
          <w:szCs w:val="28"/>
        </w:rPr>
      </w:pPr>
    </w:p>
    <w:p w:rsidR="009C647D" w:rsidRDefault="009C647D" w:rsidP="009C647D">
      <w:pPr>
        <w:spacing w:after="0" w:line="240" w:lineRule="auto"/>
        <w:ind w:left="-284" w:firstLine="284"/>
        <w:rPr>
          <w:rFonts w:asciiTheme="majorHAnsi" w:hAnsiTheme="majorHAnsi"/>
          <w:b/>
          <w:sz w:val="28"/>
          <w:szCs w:val="28"/>
          <w:u w:val="single"/>
        </w:rPr>
      </w:pPr>
      <w:r w:rsidRPr="00F8286A">
        <w:rPr>
          <w:rFonts w:asciiTheme="majorHAnsi" w:hAnsiTheme="majorHAnsi"/>
          <w:b/>
          <w:sz w:val="28"/>
          <w:szCs w:val="28"/>
          <w:u w:val="single"/>
        </w:rPr>
        <w:t>Учреждение предоставляет услуги</w:t>
      </w:r>
      <w:r>
        <w:rPr>
          <w:rFonts w:asciiTheme="majorHAnsi" w:hAnsiTheme="majorHAnsi"/>
          <w:b/>
          <w:sz w:val="28"/>
          <w:szCs w:val="28"/>
          <w:u w:val="single"/>
        </w:rPr>
        <w:t>:</w:t>
      </w:r>
    </w:p>
    <w:p w:rsidR="009C647D" w:rsidRPr="00F8286A" w:rsidRDefault="009C647D" w:rsidP="009C647D">
      <w:pPr>
        <w:spacing w:after="0" w:line="240" w:lineRule="auto"/>
        <w:ind w:left="-284" w:firstLine="284"/>
        <w:rPr>
          <w:rFonts w:asciiTheme="majorHAnsi" w:hAnsiTheme="majorHAnsi"/>
          <w:b/>
          <w:sz w:val="28"/>
          <w:szCs w:val="28"/>
          <w:u w:val="single"/>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b/>
          <w:sz w:val="28"/>
          <w:szCs w:val="28"/>
        </w:rPr>
        <w:t xml:space="preserve"> </w:t>
      </w:r>
      <w:r w:rsidRPr="008A56E9">
        <w:rPr>
          <w:rFonts w:asciiTheme="majorHAnsi" w:hAnsiTheme="majorHAnsi"/>
          <w:sz w:val="28"/>
          <w:szCs w:val="28"/>
        </w:rPr>
        <w:t>всем гражданам вне зависимости от пола, возраста, национальности, образования, социального положения и предоставляет населению муниципального образования комплекс культурно-досуговых услуг в наиболее удобном для потребителей режиме.</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Основную часть общего количества мероприятий составляют собственные мероприятия, проведённые на основе годового плана. Клубные формирования досугового объединения сос</w:t>
      </w:r>
      <w:r>
        <w:rPr>
          <w:rFonts w:asciiTheme="majorHAnsi" w:hAnsiTheme="majorHAnsi"/>
          <w:sz w:val="28"/>
          <w:szCs w:val="28"/>
        </w:rPr>
        <w:t xml:space="preserve">тавляют внутренние </w:t>
      </w:r>
      <w:r w:rsidRPr="008A56E9">
        <w:rPr>
          <w:rFonts w:asciiTheme="majorHAnsi" w:hAnsiTheme="majorHAnsi"/>
          <w:sz w:val="28"/>
          <w:szCs w:val="28"/>
        </w:rPr>
        <w:t>ресурсы учреждения, их работа осуществляется по двум направлениям:</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развитие творческих способностей населения в кружках:</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развитие индивидуальных способностей.</w:t>
      </w:r>
    </w:p>
    <w:p w:rsidR="009C647D" w:rsidRPr="008A56E9" w:rsidRDefault="009C647D" w:rsidP="009C647D">
      <w:pPr>
        <w:spacing w:after="0" w:line="240" w:lineRule="auto"/>
        <w:rPr>
          <w:rFonts w:asciiTheme="majorHAnsi" w:hAnsiTheme="majorHAnsi"/>
          <w:sz w:val="28"/>
          <w:szCs w:val="28"/>
        </w:rPr>
      </w:pP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Цель работы Дворца </w:t>
      </w:r>
      <w:proofErr w:type="gramStart"/>
      <w:r w:rsidRPr="008A56E9">
        <w:rPr>
          <w:rFonts w:asciiTheme="majorHAnsi" w:hAnsiTheme="majorHAnsi"/>
          <w:sz w:val="28"/>
          <w:szCs w:val="28"/>
        </w:rPr>
        <w:t>культуры—развивать</w:t>
      </w:r>
      <w:proofErr w:type="gramEnd"/>
      <w:r w:rsidRPr="008A56E9">
        <w:rPr>
          <w:rFonts w:asciiTheme="majorHAnsi" w:hAnsiTheme="majorHAnsi"/>
          <w:sz w:val="28"/>
          <w:szCs w:val="28"/>
        </w:rPr>
        <w:t xml:space="preserve">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w:t>
      </w:r>
      <w:r w:rsidRPr="008A56E9">
        <w:rPr>
          <w:rFonts w:asciiTheme="majorHAnsi" w:hAnsiTheme="majorHAnsi"/>
          <w:sz w:val="28"/>
          <w:szCs w:val="28"/>
        </w:rPr>
        <w:lastRenderedPageBreak/>
        <w:t>культурное пространство, стремиться быть постоянно действующим центром культуры городского поселения, используя и воплощая новые технологии, инновационные подходы, сохраняя нашу культуру.</w:t>
      </w:r>
    </w:p>
    <w:p w:rsidR="009C647D"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В связи с поставленными задачами вся работа осуществлялась по следующим направлениям: </w:t>
      </w:r>
    </w:p>
    <w:p w:rsidR="009C647D"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 xml:space="preserve">работа с детьми и подростками; </w:t>
      </w:r>
    </w:p>
    <w:p w:rsidR="009C647D"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 xml:space="preserve">организация досуговой деятельности молодежи; </w:t>
      </w:r>
    </w:p>
    <w:p w:rsidR="009C647D"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 xml:space="preserve">работа с поколением старшего и пожилого возрастов; </w:t>
      </w:r>
    </w:p>
    <w:p w:rsidR="009C647D"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 xml:space="preserve">возрождение и сохранение традиционной народной культуры; </w:t>
      </w:r>
    </w:p>
    <w:p w:rsidR="009C647D"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духовно-нравственное и патриотическое воспитание населения;</w:t>
      </w:r>
      <w:r>
        <w:rPr>
          <w:rFonts w:asciiTheme="majorHAnsi" w:hAnsiTheme="majorHAnsi"/>
          <w:sz w:val="28"/>
          <w:szCs w:val="28"/>
        </w:rPr>
        <w:t xml:space="preserve"> </w:t>
      </w:r>
      <w:r w:rsidRPr="008A56E9">
        <w:rPr>
          <w:rFonts w:asciiTheme="majorHAnsi" w:hAnsiTheme="majorHAnsi"/>
          <w:sz w:val="28"/>
          <w:szCs w:val="28"/>
        </w:rPr>
        <w:t xml:space="preserve"> </w:t>
      </w:r>
    </w:p>
    <w:p w:rsidR="009C647D"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организация и проведение мероприятий, посвященных юбиле</w:t>
      </w:r>
      <w:r>
        <w:rPr>
          <w:rFonts w:asciiTheme="majorHAnsi" w:hAnsiTheme="majorHAnsi"/>
          <w:sz w:val="28"/>
          <w:szCs w:val="28"/>
        </w:rPr>
        <w:t xml:space="preserve">йным датам; </w:t>
      </w:r>
    </w:p>
    <w:p w:rsidR="009C647D" w:rsidRPr="008A56E9" w:rsidRDefault="009C647D" w:rsidP="009C647D">
      <w:pPr>
        <w:spacing w:after="0" w:line="240" w:lineRule="auto"/>
        <w:rPr>
          <w:rFonts w:asciiTheme="majorHAnsi" w:hAnsiTheme="majorHAnsi"/>
          <w:sz w:val="28"/>
          <w:szCs w:val="28"/>
        </w:rPr>
      </w:pPr>
      <w:r>
        <w:rPr>
          <w:rFonts w:asciiTheme="majorHAnsi" w:hAnsiTheme="majorHAnsi"/>
          <w:sz w:val="28"/>
          <w:szCs w:val="28"/>
        </w:rPr>
        <w:t xml:space="preserve">- </w:t>
      </w:r>
      <w:r w:rsidRPr="008A56E9">
        <w:rPr>
          <w:rFonts w:asciiTheme="majorHAnsi" w:hAnsiTheme="majorHAnsi"/>
          <w:sz w:val="28"/>
          <w:szCs w:val="28"/>
        </w:rPr>
        <w:t>организация административно-хозяйственной деятельности учреждения культуры.</w:t>
      </w:r>
    </w:p>
    <w:p w:rsidR="009C647D" w:rsidRPr="008A56E9" w:rsidRDefault="009C647D" w:rsidP="009C647D">
      <w:pPr>
        <w:spacing w:after="0" w:line="240" w:lineRule="auto"/>
        <w:rPr>
          <w:rFonts w:asciiTheme="majorHAnsi" w:hAnsiTheme="majorHAnsi"/>
          <w:sz w:val="28"/>
          <w:szCs w:val="28"/>
        </w:rPr>
      </w:pP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Стало доброй традицией проводить во Дворце культуры концертные программы, дискотеки, мероприятия посвященные Дню учителя, Дню пожилого человека, Дню семьи, Дню матери, Дню защитника Отечества, Международному женскому Дню и другие тематические мероприятия, открытие и закрытие региональных, всероссийских и международных спортивных соревнований.</w:t>
      </w:r>
    </w:p>
    <w:p w:rsidR="009C647D" w:rsidRPr="008A56E9" w:rsidRDefault="009C647D" w:rsidP="009C647D">
      <w:pPr>
        <w:spacing w:after="0" w:line="240" w:lineRule="auto"/>
        <w:rPr>
          <w:rFonts w:asciiTheme="majorHAnsi" w:hAnsiTheme="majorHAnsi"/>
          <w:sz w:val="28"/>
          <w:szCs w:val="28"/>
        </w:rPr>
      </w:pP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Так год начался  празднованием Дня студента, в Татьянин день для студентов города была организована дискотека.</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10 февраля состоялась встреча с воинами-</w:t>
      </w:r>
      <w:proofErr w:type="spellStart"/>
      <w:r w:rsidRPr="008A56E9">
        <w:rPr>
          <w:rFonts w:asciiTheme="majorHAnsi" w:hAnsiTheme="majorHAnsi"/>
          <w:sz w:val="28"/>
          <w:szCs w:val="28"/>
        </w:rPr>
        <w:t>интернациаоналистами</w:t>
      </w:r>
      <w:proofErr w:type="spellEnd"/>
      <w:r w:rsidRPr="008A56E9">
        <w:rPr>
          <w:rFonts w:asciiTheme="majorHAnsi" w:hAnsiTheme="majorHAnsi"/>
          <w:sz w:val="28"/>
          <w:szCs w:val="28"/>
        </w:rPr>
        <w:t xml:space="preserve">  в МОУ «СОШ»  №3 с участием творческой бригады ДК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 Ко Дню всех влюблённых прошла дискотека с игровой программой для молодёжи города. 22 февраля в большом зале ДК торжественно приняли школьников в отряд юнармейцев.</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3 марта состоялось торжественное закрытие ежегодного турнира по мини-футболу, посвящённого памяти </w:t>
      </w:r>
      <w:proofErr w:type="spellStart"/>
      <w:r w:rsidRPr="008A56E9">
        <w:rPr>
          <w:rFonts w:asciiTheme="majorHAnsi" w:hAnsiTheme="majorHAnsi"/>
          <w:sz w:val="28"/>
          <w:szCs w:val="28"/>
        </w:rPr>
        <w:t>Мухтара</w:t>
      </w:r>
      <w:proofErr w:type="spellEnd"/>
      <w:r w:rsidRPr="008A56E9">
        <w:rPr>
          <w:rFonts w:asciiTheme="majorHAnsi" w:hAnsiTheme="majorHAnsi"/>
          <w:sz w:val="28"/>
          <w:szCs w:val="28"/>
        </w:rPr>
        <w:t xml:space="preserve"> </w:t>
      </w:r>
      <w:proofErr w:type="spellStart"/>
      <w:r w:rsidRPr="008A56E9">
        <w:rPr>
          <w:rFonts w:asciiTheme="majorHAnsi" w:hAnsiTheme="majorHAnsi"/>
          <w:sz w:val="28"/>
          <w:szCs w:val="28"/>
        </w:rPr>
        <w:t>Мизиева</w:t>
      </w:r>
      <w:proofErr w:type="spellEnd"/>
      <w:r w:rsidRPr="008A56E9">
        <w:rPr>
          <w:rFonts w:asciiTheme="majorHAnsi" w:hAnsiTheme="majorHAnsi"/>
          <w:sz w:val="28"/>
          <w:szCs w:val="28"/>
        </w:rPr>
        <w:t>. Ж</w:t>
      </w:r>
      <w:r>
        <w:rPr>
          <w:rFonts w:asciiTheme="majorHAnsi" w:hAnsiTheme="majorHAnsi"/>
          <w:sz w:val="28"/>
          <w:szCs w:val="28"/>
        </w:rPr>
        <w:t xml:space="preserve">енщин района поздравили </w:t>
      </w:r>
      <w:r w:rsidRPr="008A56E9">
        <w:rPr>
          <w:rFonts w:asciiTheme="majorHAnsi" w:hAnsiTheme="majorHAnsi"/>
          <w:sz w:val="28"/>
          <w:szCs w:val="28"/>
        </w:rPr>
        <w:t xml:space="preserve">праздничным театрализованным концертом «Весна и женщина». 7 марта творческая бригада ДК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 xml:space="preserve"> приняла участие </w:t>
      </w:r>
      <w:r>
        <w:rPr>
          <w:rFonts w:asciiTheme="majorHAnsi" w:hAnsiTheme="majorHAnsi"/>
          <w:sz w:val="28"/>
          <w:szCs w:val="28"/>
        </w:rPr>
        <w:t>в вечере памяти, приуроченном ко</w:t>
      </w:r>
      <w:r w:rsidRPr="008A56E9">
        <w:rPr>
          <w:rFonts w:asciiTheme="majorHAnsi" w:hAnsiTheme="majorHAnsi"/>
          <w:sz w:val="28"/>
          <w:szCs w:val="28"/>
        </w:rPr>
        <w:t xml:space="preserve"> Дню депортации балкарского народа в сельском поселении Былым. 8 марта прошёл митинг, памяти жертв депортации балкарского народа. После митинга в кинотеатре ДК, прошёл показ документального фильма «Устоявшие». 14 и 22 марта фильм так же посмотрели учащиеся школ города. 17 марта в спорткомплексе «Геолог» прошёл дружеский турнир по боксу, между командами России и Казахстана, приуроченный к</w:t>
      </w:r>
      <w:r>
        <w:rPr>
          <w:rFonts w:asciiTheme="majorHAnsi" w:hAnsiTheme="majorHAnsi"/>
          <w:sz w:val="28"/>
          <w:szCs w:val="28"/>
        </w:rPr>
        <w:t>о</w:t>
      </w:r>
      <w:r w:rsidRPr="008A56E9">
        <w:rPr>
          <w:rFonts w:asciiTheme="majorHAnsi" w:hAnsiTheme="majorHAnsi"/>
          <w:sz w:val="28"/>
          <w:szCs w:val="28"/>
        </w:rPr>
        <w:t xml:space="preserve"> Дню восстановления национальной автономии балкарского народа. Большим праздничным концертом с участием звёзд эстрады Северного Кавказа  открыли праздничные мероприятия, посвящённые Дню восстановления национальной автономии балкарского народа. Праздничные </w:t>
      </w:r>
      <w:r w:rsidRPr="008A56E9">
        <w:rPr>
          <w:rFonts w:asciiTheme="majorHAnsi" w:hAnsiTheme="majorHAnsi"/>
          <w:sz w:val="28"/>
          <w:szCs w:val="28"/>
        </w:rPr>
        <w:lastRenderedPageBreak/>
        <w:t xml:space="preserve">мероприятия продолжились народными гуляниями на площади ДК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 xml:space="preserve"> и завершились праздничным фейерверком.</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В первых числах апреля в спорткомплексе «Геолог» творческая бригада ДК приняла участие в первенстве ЮФО по боксу среди юниоров. Концерт ко Дню работников местного самоуправления прошёл 21 апреля в большом зале заседания районной администрации. 25 апреля в большом зале ДК с отчётным концертом выступили участники кружков художественной самодеятельности Дворца культуры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w:t>
      </w:r>
    </w:p>
    <w:p w:rsidR="009C647D" w:rsidRPr="008A56E9" w:rsidRDefault="009C647D" w:rsidP="009C647D">
      <w:pPr>
        <w:spacing w:after="0" w:line="240" w:lineRule="auto"/>
        <w:rPr>
          <w:rFonts w:asciiTheme="majorHAnsi" w:hAnsiTheme="majorHAnsi"/>
          <w:color w:val="000000" w:themeColor="text1"/>
          <w:sz w:val="28"/>
          <w:szCs w:val="28"/>
          <w:shd w:val="clear" w:color="auto" w:fill="FFFFFF"/>
        </w:rPr>
      </w:pPr>
      <w:r w:rsidRPr="008A56E9">
        <w:rPr>
          <w:rFonts w:asciiTheme="majorHAnsi" w:hAnsiTheme="majorHAnsi"/>
          <w:sz w:val="28"/>
          <w:szCs w:val="28"/>
        </w:rPr>
        <w:t xml:space="preserve">       Мир, труд, май!!! Не обошёл стороной этот праздник и Дворец культуры. Большой праздничный концерт прошёл на площади перед «Искрой» 1 мая. 3 мая в большом зале ДК прошёл благотворительный концерт с участием звёзд кавказской эстрады, посвящённый ветеранам ВОВ. В преддверии празднования столетнего юбилея великого </w:t>
      </w:r>
      <w:proofErr w:type="spellStart"/>
      <w:r w:rsidRPr="008A56E9">
        <w:rPr>
          <w:rFonts w:asciiTheme="majorHAnsi" w:hAnsiTheme="majorHAnsi"/>
          <w:sz w:val="28"/>
          <w:szCs w:val="28"/>
        </w:rPr>
        <w:t>Кайсына</w:t>
      </w:r>
      <w:proofErr w:type="spellEnd"/>
      <w:r w:rsidRPr="008A56E9">
        <w:rPr>
          <w:rFonts w:asciiTheme="majorHAnsi" w:hAnsiTheme="majorHAnsi"/>
          <w:sz w:val="28"/>
          <w:szCs w:val="28"/>
        </w:rPr>
        <w:t xml:space="preserve"> Кулиева, 5 мая в ДК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 xml:space="preserve"> прошёл районный фестиваль песен на стихи народного</w:t>
      </w:r>
      <w:r>
        <w:rPr>
          <w:rFonts w:asciiTheme="majorHAnsi" w:hAnsiTheme="majorHAnsi"/>
          <w:sz w:val="28"/>
          <w:szCs w:val="28"/>
        </w:rPr>
        <w:t xml:space="preserve"> поэта «Родина моя – песнь</w:t>
      </w:r>
      <w:r w:rsidRPr="008A56E9">
        <w:rPr>
          <w:rFonts w:asciiTheme="majorHAnsi" w:hAnsiTheme="majorHAnsi"/>
          <w:sz w:val="28"/>
          <w:szCs w:val="28"/>
        </w:rPr>
        <w:t xml:space="preserve"> моя»! 8 мая на поляне </w:t>
      </w:r>
      <w:proofErr w:type="spellStart"/>
      <w:r w:rsidRPr="008A56E9">
        <w:rPr>
          <w:rFonts w:asciiTheme="majorHAnsi" w:hAnsiTheme="majorHAnsi"/>
          <w:sz w:val="28"/>
          <w:szCs w:val="28"/>
        </w:rPr>
        <w:t>Азау</w:t>
      </w:r>
      <w:proofErr w:type="spellEnd"/>
      <w:r w:rsidRPr="008A56E9">
        <w:rPr>
          <w:rFonts w:asciiTheme="majorHAnsi" w:hAnsiTheme="majorHAnsi"/>
          <w:sz w:val="28"/>
          <w:szCs w:val="28"/>
        </w:rPr>
        <w:t xml:space="preserve"> состоялось торжественное закрытие международных соревнований </w:t>
      </w:r>
      <w:r w:rsidRPr="008A56E9">
        <w:rPr>
          <w:rFonts w:asciiTheme="majorHAnsi" w:hAnsiTheme="majorHAnsi"/>
          <w:sz w:val="28"/>
          <w:szCs w:val="28"/>
          <w:lang w:val="en-US"/>
        </w:rPr>
        <w:t>RED</w:t>
      </w:r>
      <w:r w:rsidRPr="008A56E9">
        <w:rPr>
          <w:rFonts w:asciiTheme="majorHAnsi" w:hAnsiTheme="majorHAnsi"/>
          <w:sz w:val="28"/>
          <w:szCs w:val="28"/>
        </w:rPr>
        <w:t xml:space="preserve"> </w:t>
      </w:r>
      <w:r w:rsidRPr="008A56E9">
        <w:rPr>
          <w:rFonts w:asciiTheme="majorHAnsi" w:hAnsiTheme="majorHAnsi"/>
          <w:sz w:val="28"/>
          <w:szCs w:val="28"/>
          <w:lang w:val="en-US"/>
        </w:rPr>
        <w:t>FOX</w:t>
      </w:r>
      <w:r w:rsidRPr="008A56E9">
        <w:rPr>
          <w:rFonts w:asciiTheme="majorHAnsi" w:hAnsiTheme="majorHAnsi"/>
          <w:sz w:val="28"/>
          <w:szCs w:val="28"/>
        </w:rPr>
        <w:t xml:space="preserve"> </w:t>
      </w:r>
      <w:r w:rsidRPr="008A56E9">
        <w:rPr>
          <w:rFonts w:asciiTheme="majorHAnsi" w:hAnsiTheme="majorHAnsi"/>
          <w:sz w:val="28"/>
          <w:szCs w:val="28"/>
          <w:lang w:val="en-US"/>
        </w:rPr>
        <w:t>ELBRUS</w:t>
      </w:r>
      <w:r w:rsidRPr="008A56E9">
        <w:rPr>
          <w:rFonts w:asciiTheme="majorHAnsi" w:hAnsiTheme="majorHAnsi"/>
          <w:sz w:val="28"/>
          <w:szCs w:val="28"/>
        </w:rPr>
        <w:t xml:space="preserve"> </w:t>
      </w:r>
      <w:r w:rsidRPr="008A56E9">
        <w:rPr>
          <w:rFonts w:asciiTheme="majorHAnsi" w:hAnsiTheme="majorHAnsi"/>
          <w:sz w:val="28"/>
          <w:szCs w:val="28"/>
          <w:lang w:val="en-US"/>
        </w:rPr>
        <w:t>RAES</w:t>
      </w:r>
      <w:r w:rsidRPr="008A56E9">
        <w:rPr>
          <w:rFonts w:asciiTheme="majorHAnsi" w:hAnsiTheme="majorHAnsi"/>
          <w:sz w:val="28"/>
          <w:szCs w:val="28"/>
        </w:rPr>
        <w:t>, приуроченных к</w:t>
      </w:r>
      <w:r>
        <w:rPr>
          <w:rFonts w:asciiTheme="majorHAnsi" w:hAnsiTheme="majorHAnsi"/>
          <w:sz w:val="28"/>
          <w:szCs w:val="28"/>
        </w:rPr>
        <w:t>о</w:t>
      </w:r>
      <w:r w:rsidRPr="008A56E9">
        <w:rPr>
          <w:rFonts w:asciiTheme="majorHAnsi" w:hAnsiTheme="majorHAnsi"/>
          <w:sz w:val="28"/>
          <w:szCs w:val="28"/>
        </w:rPr>
        <w:t xml:space="preserve"> Дню Великой Победы.  Днём того же дня на площади «Памяти» состоялась Всероссийская акция «Георгиевская лента». </w:t>
      </w:r>
      <w:r w:rsidRPr="008A56E9">
        <w:rPr>
          <w:rFonts w:asciiTheme="majorHAnsi" w:hAnsiTheme="majorHAnsi"/>
          <w:color w:val="000000" w:themeColor="text1"/>
          <w:sz w:val="28"/>
          <w:szCs w:val="28"/>
          <w:shd w:val="clear" w:color="auto" w:fill="FFFFFF"/>
        </w:rPr>
        <w:t xml:space="preserve">День Победы - торжественный, но очень грустный и даже тяжелый праздник. Он напоминает нам о долгой и кровопролитной войне. Будущее поколения не имеют права забыть события войны. То, какою ценой досталась победа и мирная жизнь должны знать все граждане государства. Празднование Дня Победы началось большим парадным шествием учреждений района. На площади «Памяти» прошёл торжественный митинг, который продолжился праздничным концертом «Песни победы». Вечером того же дня прошли народные гуляния на площади «Памяти», которые завершились красочным, праздничным фейерверком. 23 мая в большом зале заседания администрации района прошла торжественная встреча двукратного восходителя на Эверест </w:t>
      </w:r>
      <w:proofErr w:type="spellStart"/>
      <w:r w:rsidRPr="008A56E9">
        <w:rPr>
          <w:rFonts w:asciiTheme="majorHAnsi" w:hAnsiTheme="majorHAnsi"/>
          <w:color w:val="000000" w:themeColor="text1"/>
          <w:sz w:val="28"/>
          <w:szCs w:val="28"/>
          <w:shd w:val="clear" w:color="auto" w:fill="FFFFFF"/>
        </w:rPr>
        <w:t>Абдулхалима</w:t>
      </w:r>
      <w:proofErr w:type="spellEnd"/>
      <w:r w:rsidRPr="008A56E9">
        <w:rPr>
          <w:rFonts w:asciiTheme="majorHAnsi" w:hAnsiTheme="majorHAnsi"/>
          <w:color w:val="000000" w:themeColor="text1"/>
          <w:sz w:val="28"/>
          <w:szCs w:val="28"/>
          <w:shd w:val="clear" w:color="auto" w:fill="FFFFFF"/>
        </w:rPr>
        <w:t xml:space="preserve"> </w:t>
      </w:r>
      <w:proofErr w:type="spellStart"/>
      <w:r w:rsidRPr="008A56E9">
        <w:rPr>
          <w:rFonts w:asciiTheme="majorHAnsi" w:hAnsiTheme="majorHAnsi"/>
          <w:color w:val="000000" w:themeColor="text1"/>
          <w:sz w:val="28"/>
          <w:szCs w:val="28"/>
          <w:shd w:val="clear" w:color="auto" w:fill="FFFFFF"/>
        </w:rPr>
        <w:t>Ольмезова</w:t>
      </w:r>
      <w:proofErr w:type="spellEnd"/>
      <w:r w:rsidRPr="008A56E9">
        <w:rPr>
          <w:rFonts w:asciiTheme="majorHAnsi" w:hAnsiTheme="majorHAnsi"/>
          <w:color w:val="000000" w:themeColor="text1"/>
          <w:sz w:val="28"/>
          <w:szCs w:val="28"/>
          <w:shd w:val="clear" w:color="auto" w:fill="FFFFFF"/>
        </w:rPr>
        <w:t xml:space="preserve">, приуроченном к столетнему юбилею народного поэта КБР </w:t>
      </w:r>
      <w:proofErr w:type="spellStart"/>
      <w:r w:rsidRPr="008A56E9">
        <w:rPr>
          <w:rFonts w:asciiTheme="majorHAnsi" w:hAnsiTheme="majorHAnsi"/>
          <w:color w:val="000000" w:themeColor="text1"/>
          <w:sz w:val="28"/>
          <w:szCs w:val="28"/>
          <w:shd w:val="clear" w:color="auto" w:fill="FFFFFF"/>
        </w:rPr>
        <w:t>Кайсына</w:t>
      </w:r>
      <w:proofErr w:type="spellEnd"/>
      <w:r w:rsidRPr="008A56E9">
        <w:rPr>
          <w:rFonts w:asciiTheme="majorHAnsi" w:hAnsiTheme="majorHAnsi"/>
          <w:color w:val="000000" w:themeColor="text1"/>
          <w:sz w:val="28"/>
          <w:szCs w:val="28"/>
          <w:shd w:val="clear" w:color="auto" w:fill="FFFFFF"/>
        </w:rPr>
        <w:t xml:space="preserve"> Кулиева.</w:t>
      </w:r>
    </w:p>
    <w:p w:rsidR="009C647D" w:rsidRPr="008A56E9" w:rsidRDefault="009C647D" w:rsidP="009C647D">
      <w:pPr>
        <w:spacing w:after="0" w:line="240" w:lineRule="auto"/>
        <w:rPr>
          <w:rFonts w:asciiTheme="majorHAnsi" w:hAnsiTheme="majorHAnsi"/>
          <w:color w:val="000000" w:themeColor="text1"/>
          <w:sz w:val="28"/>
          <w:szCs w:val="28"/>
          <w:shd w:val="clear" w:color="auto" w:fill="FFFFFF"/>
        </w:rPr>
      </w:pPr>
      <w:r w:rsidRPr="008A56E9">
        <w:rPr>
          <w:rFonts w:asciiTheme="majorHAnsi" w:hAnsiTheme="majorHAnsi"/>
          <w:color w:val="000000" w:themeColor="text1"/>
          <w:sz w:val="28"/>
          <w:szCs w:val="28"/>
          <w:shd w:val="clear" w:color="auto" w:fill="FFFFFF"/>
        </w:rPr>
        <w:t xml:space="preserve">    Большой, праздничный концерт, посвящённый международному Дню защиты детей, открыл июнь месяц.  Вечером, того же дня, в кинотеатре ДК для детей города прошёл бесплатный показ мультфильма. В малом зале заседаний администрации района 8 июня состоялась встреча с рабочей группой научной экспедиции «</w:t>
      </w:r>
      <w:proofErr w:type="spellStart"/>
      <w:r w:rsidRPr="008A56E9">
        <w:rPr>
          <w:rFonts w:asciiTheme="majorHAnsi" w:hAnsiTheme="majorHAnsi"/>
          <w:color w:val="000000" w:themeColor="text1"/>
          <w:sz w:val="28"/>
          <w:szCs w:val="28"/>
          <w:shd w:val="clear" w:color="auto" w:fill="FFFFFF"/>
        </w:rPr>
        <w:t>Бабалар</w:t>
      </w:r>
      <w:proofErr w:type="spellEnd"/>
      <w:r w:rsidRPr="008A56E9">
        <w:rPr>
          <w:rFonts w:asciiTheme="majorHAnsi" w:hAnsiTheme="majorHAnsi"/>
          <w:color w:val="000000" w:themeColor="text1"/>
          <w:sz w:val="28"/>
          <w:szCs w:val="28"/>
          <w:shd w:val="clear" w:color="auto" w:fill="FFFFFF"/>
        </w:rPr>
        <w:t xml:space="preserve"> </w:t>
      </w:r>
      <w:proofErr w:type="spellStart"/>
      <w:r w:rsidRPr="008A56E9">
        <w:rPr>
          <w:rFonts w:asciiTheme="majorHAnsi" w:hAnsiTheme="majorHAnsi"/>
          <w:color w:val="000000" w:themeColor="text1"/>
          <w:sz w:val="28"/>
          <w:szCs w:val="28"/>
          <w:shd w:val="clear" w:color="auto" w:fill="FFFFFF"/>
        </w:rPr>
        <w:t>изимен</w:t>
      </w:r>
      <w:proofErr w:type="spellEnd"/>
      <w:r w:rsidRPr="008A56E9">
        <w:rPr>
          <w:rFonts w:asciiTheme="majorHAnsi" w:hAnsiTheme="majorHAnsi"/>
          <w:color w:val="000000" w:themeColor="text1"/>
          <w:sz w:val="28"/>
          <w:szCs w:val="28"/>
          <w:shd w:val="clear" w:color="auto" w:fill="FFFFFF"/>
        </w:rPr>
        <w:t xml:space="preserve">» («По следам предков») из Казахстана. 12 июня на стадионе прошёл праздничный концерт, </w:t>
      </w:r>
      <w:proofErr w:type="gramStart"/>
      <w:r w:rsidRPr="008A56E9">
        <w:rPr>
          <w:rFonts w:asciiTheme="majorHAnsi" w:hAnsiTheme="majorHAnsi"/>
          <w:color w:val="000000" w:themeColor="text1"/>
          <w:sz w:val="28"/>
          <w:szCs w:val="28"/>
          <w:shd w:val="clear" w:color="auto" w:fill="FFFFFF"/>
        </w:rPr>
        <w:t>к</w:t>
      </w:r>
      <w:proofErr w:type="gramEnd"/>
      <w:r w:rsidRPr="008A56E9">
        <w:rPr>
          <w:rFonts w:asciiTheme="majorHAnsi" w:hAnsiTheme="majorHAnsi"/>
          <w:color w:val="000000" w:themeColor="text1"/>
          <w:sz w:val="28"/>
          <w:szCs w:val="28"/>
          <w:shd w:val="clear" w:color="auto" w:fill="FFFFFF"/>
        </w:rPr>
        <w:t xml:space="preserve"> Дню России, в котором приняли участие представители разных национальностей, проживающих в нашем районе, пройдя в параде Дружбы. 17 июня в </w:t>
      </w:r>
      <w:proofErr w:type="spellStart"/>
      <w:r w:rsidRPr="008A56E9">
        <w:rPr>
          <w:rFonts w:asciiTheme="majorHAnsi" w:hAnsiTheme="majorHAnsi"/>
          <w:color w:val="000000" w:themeColor="text1"/>
          <w:sz w:val="28"/>
          <w:szCs w:val="28"/>
          <w:shd w:val="clear" w:color="auto" w:fill="FFFFFF"/>
        </w:rPr>
        <w:t>Приэльбрусье</w:t>
      </w:r>
      <w:proofErr w:type="spellEnd"/>
      <w:r w:rsidRPr="008A56E9">
        <w:rPr>
          <w:rFonts w:asciiTheme="majorHAnsi" w:hAnsiTheme="majorHAnsi"/>
          <w:color w:val="000000" w:themeColor="text1"/>
          <w:sz w:val="28"/>
          <w:szCs w:val="28"/>
          <w:shd w:val="clear" w:color="auto" w:fill="FFFFFF"/>
        </w:rPr>
        <w:t xml:space="preserve"> прошёл торжественный вечер, посвящённый 105-летию народного поэта КБР Керима </w:t>
      </w:r>
      <w:proofErr w:type="spellStart"/>
      <w:r w:rsidRPr="008A56E9">
        <w:rPr>
          <w:rFonts w:asciiTheme="majorHAnsi" w:hAnsiTheme="majorHAnsi"/>
          <w:color w:val="000000" w:themeColor="text1"/>
          <w:sz w:val="28"/>
          <w:szCs w:val="28"/>
          <w:shd w:val="clear" w:color="auto" w:fill="FFFFFF"/>
        </w:rPr>
        <w:t>Отарова</w:t>
      </w:r>
      <w:proofErr w:type="spellEnd"/>
      <w:r w:rsidRPr="008A56E9">
        <w:rPr>
          <w:rFonts w:asciiTheme="majorHAnsi" w:hAnsiTheme="majorHAnsi"/>
          <w:color w:val="000000" w:themeColor="text1"/>
          <w:sz w:val="28"/>
          <w:szCs w:val="28"/>
          <w:shd w:val="clear" w:color="auto" w:fill="FFFFFF"/>
        </w:rPr>
        <w:t xml:space="preserve"> «… и в лучших песнях говорит с ним вечность. И в них его бессмертье и судьба…». 22 июня в рамках Дня памяти и скорби – дня начала Великой </w:t>
      </w:r>
      <w:r w:rsidRPr="008A56E9">
        <w:rPr>
          <w:rFonts w:asciiTheme="majorHAnsi" w:hAnsiTheme="majorHAnsi"/>
          <w:color w:val="000000" w:themeColor="text1"/>
          <w:sz w:val="28"/>
          <w:szCs w:val="28"/>
          <w:shd w:val="clear" w:color="auto" w:fill="FFFFFF"/>
        </w:rPr>
        <w:lastRenderedPageBreak/>
        <w:t xml:space="preserve">Отечественной Войны на площади «Памяти» прошёл памятный митинг. Концерт для выпускников школ Эльбрусского района прошёл 24 июня. 26 июня на поляне </w:t>
      </w:r>
      <w:proofErr w:type="spellStart"/>
      <w:r w:rsidRPr="008A56E9">
        <w:rPr>
          <w:rFonts w:asciiTheme="majorHAnsi" w:hAnsiTheme="majorHAnsi"/>
          <w:color w:val="000000" w:themeColor="text1"/>
          <w:sz w:val="28"/>
          <w:szCs w:val="28"/>
          <w:shd w:val="clear" w:color="auto" w:fill="FFFFFF"/>
        </w:rPr>
        <w:t>Азау</w:t>
      </w:r>
      <w:proofErr w:type="spellEnd"/>
      <w:r w:rsidRPr="008A56E9">
        <w:rPr>
          <w:rFonts w:asciiTheme="majorHAnsi" w:hAnsiTheme="majorHAnsi"/>
          <w:color w:val="000000" w:themeColor="text1"/>
          <w:sz w:val="28"/>
          <w:szCs w:val="28"/>
          <w:shd w:val="clear" w:color="auto" w:fill="FFFFFF"/>
        </w:rPr>
        <w:t xml:space="preserve"> творческая бригада ДК </w:t>
      </w:r>
      <w:proofErr w:type="spellStart"/>
      <w:r w:rsidRPr="008A56E9">
        <w:rPr>
          <w:rFonts w:asciiTheme="majorHAnsi" w:hAnsiTheme="majorHAnsi"/>
          <w:color w:val="000000" w:themeColor="text1"/>
          <w:sz w:val="28"/>
          <w:szCs w:val="28"/>
          <w:shd w:val="clear" w:color="auto" w:fill="FFFFFF"/>
        </w:rPr>
        <w:t>им.К.Кулиева</w:t>
      </w:r>
      <w:proofErr w:type="spellEnd"/>
      <w:r w:rsidRPr="008A56E9">
        <w:rPr>
          <w:rFonts w:asciiTheme="majorHAnsi" w:hAnsiTheme="majorHAnsi"/>
          <w:color w:val="000000" w:themeColor="text1"/>
          <w:sz w:val="28"/>
          <w:szCs w:val="28"/>
          <w:shd w:val="clear" w:color="auto" w:fill="FFFFFF"/>
        </w:rPr>
        <w:t xml:space="preserve"> приняла участие в торжественном закрытии всероссийских горнолыжных соревнований. Торжественное открытие четвёртого традиционного турнира по греко-римской борьбе, посвящённый памяти мастера спорта СССР Расула </w:t>
      </w:r>
      <w:proofErr w:type="spellStart"/>
      <w:r w:rsidRPr="008A56E9">
        <w:rPr>
          <w:rFonts w:asciiTheme="majorHAnsi" w:hAnsiTheme="majorHAnsi"/>
          <w:color w:val="000000" w:themeColor="text1"/>
          <w:sz w:val="28"/>
          <w:szCs w:val="28"/>
          <w:shd w:val="clear" w:color="auto" w:fill="FFFFFF"/>
        </w:rPr>
        <w:t>Сабанчиева</w:t>
      </w:r>
      <w:proofErr w:type="spellEnd"/>
      <w:r w:rsidRPr="008A56E9">
        <w:rPr>
          <w:rFonts w:asciiTheme="majorHAnsi" w:hAnsiTheme="majorHAnsi"/>
          <w:color w:val="000000" w:themeColor="text1"/>
          <w:sz w:val="28"/>
          <w:szCs w:val="28"/>
          <w:shd w:val="clear" w:color="auto" w:fill="FFFFFF"/>
        </w:rPr>
        <w:t xml:space="preserve"> прошёл 29 июня в спорткомплексе «Геолога». </w:t>
      </w:r>
    </w:p>
    <w:p w:rsidR="009C647D" w:rsidRPr="008A56E9" w:rsidRDefault="009C647D" w:rsidP="009C647D">
      <w:pPr>
        <w:spacing w:after="0" w:line="240" w:lineRule="auto"/>
        <w:rPr>
          <w:rFonts w:asciiTheme="majorHAnsi" w:hAnsiTheme="majorHAnsi"/>
          <w:color w:val="000000" w:themeColor="text1"/>
          <w:sz w:val="28"/>
          <w:szCs w:val="28"/>
          <w:shd w:val="clear" w:color="auto" w:fill="FFFFFF"/>
        </w:rPr>
      </w:pPr>
      <w:r w:rsidRPr="008A56E9">
        <w:rPr>
          <w:rFonts w:asciiTheme="majorHAnsi" w:hAnsiTheme="majorHAnsi"/>
          <w:color w:val="000000" w:themeColor="text1"/>
          <w:sz w:val="28"/>
          <w:szCs w:val="28"/>
          <w:shd w:val="clear" w:color="auto" w:fill="FFFFFF"/>
        </w:rPr>
        <w:t xml:space="preserve">      Самая главная ценность у каждого человека – это се</w:t>
      </w:r>
      <w:r>
        <w:rPr>
          <w:rFonts w:asciiTheme="majorHAnsi" w:hAnsiTheme="majorHAnsi"/>
          <w:color w:val="000000" w:themeColor="text1"/>
          <w:sz w:val="28"/>
          <w:szCs w:val="28"/>
          <w:shd w:val="clear" w:color="auto" w:fill="FFFFFF"/>
        </w:rPr>
        <w:t xml:space="preserve">мья. </w:t>
      </w:r>
      <w:proofErr w:type="gramStart"/>
      <w:r>
        <w:rPr>
          <w:rFonts w:asciiTheme="majorHAnsi" w:hAnsiTheme="majorHAnsi"/>
          <w:color w:val="000000" w:themeColor="text1"/>
          <w:sz w:val="28"/>
          <w:szCs w:val="28"/>
          <w:shd w:val="clear" w:color="auto" w:fill="FFFFFF"/>
        </w:rPr>
        <w:t>Сначала, в которой ты родился</w:t>
      </w:r>
      <w:r w:rsidRPr="008A56E9">
        <w:rPr>
          <w:rFonts w:asciiTheme="majorHAnsi" w:hAnsiTheme="majorHAnsi"/>
          <w:color w:val="000000" w:themeColor="text1"/>
          <w:sz w:val="28"/>
          <w:szCs w:val="28"/>
          <w:shd w:val="clear" w:color="auto" w:fill="FFFFFF"/>
        </w:rPr>
        <w:t>, потом которую ты создаёшь сам, и так из века в век. 8 июля в хрустальном зале ДК прошёл праздничный вечер, посвящённый международному Дню семьи, любви и верности.</w:t>
      </w:r>
      <w:proofErr w:type="gramEnd"/>
      <w:r w:rsidRPr="008A56E9">
        <w:rPr>
          <w:rFonts w:asciiTheme="majorHAnsi" w:hAnsiTheme="majorHAnsi"/>
          <w:color w:val="000000" w:themeColor="text1"/>
          <w:sz w:val="28"/>
          <w:szCs w:val="28"/>
          <w:shd w:val="clear" w:color="auto" w:fill="FFFFFF"/>
        </w:rPr>
        <w:t xml:space="preserve"> Где чествовали 4 семьи района проживших в мире, любви и верности более 30 лет. 9 июля приняв эстафету от Терского района, творческая бригада ДК приняла участие в скачках на главном ипподроме республики. </w:t>
      </w:r>
    </w:p>
    <w:p w:rsidR="009C647D" w:rsidRPr="008A56E9" w:rsidRDefault="009C647D" w:rsidP="009C647D">
      <w:pPr>
        <w:spacing w:line="240" w:lineRule="auto"/>
        <w:ind w:left="-284" w:firstLine="284"/>
        <w:rPr>
          <w:rFonts w:asciiTheme="majorHAnsi" w:hAnsiTheme="majorHAnsi"/>
          <w:sz w:val="28"/>
          <w:szCs w:val="28"/>
        </w:rPr>
      </w:pPr>
      <w:r w:rsidRPr="008A56E9">
        <w:rPr>
          <w:rFonts w:asciiTheme="majorHAnsi" w:hAnsiTheme="majorHAnsi"/>
          <w:color w:val="000000" w:themeColor="text1"/>
          <w:sz w:val="28"/>
          <w:szCs w:val="28"/>
          <w:shd w:val="clear" w:color="auto" w:fill="FFFFFF"/>
        </w:rPr>
        <w:t xml:space="preserve">       8 августа в пансионате «</w:t>
      </w:r>
      <w:proofErr w:type="spellStart"/>
      <w:r w:rsidRPr="008A56E9">
        <w:rPr>
          <w:rFonts w:asciiTheme="majorHAnsi" w:hAnsiTheme="majorHAnsi"/>
          <w:color w:val="000000" w:themeColor="text1"/>
          <w:sz w:val="28"/>
          <w:szCs w:val="28"/>
          <w:shd w:val="clear" w:color="auto" w:fill="FFFFFF"/>
        </w:rPr>
        <w:t>Чегет</w:t>
      </w:r>
      <w:proofErr w:type="spellEnd"/>
      <w:r w:rsidRPr="008A56E9">
        <w:rPr>
          <w:rFonts w:asciiTheme="majorHAnsi" w:hAnsiTheme="majorHAnsi"/>
          <w:color w:val="000000" w:themeColor="text1"/>
          <w:sz w:val="28"/>
          <w:szCs w:val="28"/>
          <w:shd w:val="clear" w:color="auto" w:fill="FFFFFF"/>
        </w:rPr>
        <w:t>» состоялось торжественное открытие, а 12 августа торжественное закрытие международной альпиниады, посвящённой столетнему юбилею октябрьской революции, 50-летнему юбилею массовому восхождению союза независимых государств. День Российского Флага отметили праздничным концертом на стадионе «</w:t>
      </w:r>
      <w:proofErr w:type="spellStart"/>
      <w:r w:rsidRPr="008A56E9">
        <w:rPr>
          <w:rFonts w:asciiTheme="majorHAnsi" w:hAnsiTheme="majorHAnsi"/>
          <w:color w:val="000000" w:themeColor="text1"/>
          <w:sz w:val="28"/>
          <w:szCs w:val="28"/>
          <w:shd w:val="clear" w:color="auto" w:fill="FFFFFF"/>
        </w:rPr>
        <w:t>Тотур</w:t>
      </w:r>
      <w:proofErr w:type="spellEnd"/>
      <w:r w:rsidRPr="008A56E9">
        <w:rPr>
          <w:rFonts w:asciiTheme="majorHAnsi" w:hAnsiTheme="majorHAnsi"/>
          <w:color w:val="000000" w:themeColor="text1"/>
          <w:sz w:val="28"/>
          <w:szCs w:val="28"/>
          <w:shd w:val="clear" w:color="auto" w:fill="FFFFFF"/>
        </w:rPr>
        <w:t xml:space="preserve">». </w:t>
      </w:r>
      <w:r w:rsidRPr="008A56E9">
        <w:rPr>
          <w:rFonts w:asciiTheme="majorHAnsi" w:hAnsiTheme="majorHAnsi"/>
          <w:sz w:val="28"/>
          <w:szCs w:val="28"/>
        </w:rPr>
        <w:t xml:space="preserve">27 августа в России отмечается День российского кино и в этом году проводилась Всероссийская акция «Ночь кино». Организаторы акции «Ночь кино» Министерство культуры Российской Федерации, Фонд кино и портал культурного наследия и традиций России «Культура. РФ». В голосовании участвовали 15 </w:t>
      </w:r>
      <w:proofErr w:type="gramStart"/>
      <w:r w:rsidRPr="008A56E9">
        <w:rPr>
          <w:rFonts w:asciiTheme="majorHAnsi" w:hAnsiTheme="majorHAnsi"/>
          <w:sz w:val="28"/>
          <w:szCs w:val="28"/>
        </w:rPr>
        <w:t>кинолент</w:t>
      </w:r>
      <w:proofErr w:type="gramEnd"/>
      <w:r w:rsidRPr="008A56E9">
        <w:rPr>
          <w:rFonts w:asciiTheme="majorHAnsi" w:hAnsiTheme="majorHAnsi"/>
          <w:sz w:val="28"/>
          <w:szCs w:val="28"/>
        </w:rPr>
        <w:t xml:space="preserve">; из которых победили: «Время первых», «Кухня. Последняя битва» и «28 панфиловцев» для детской программы - мультик «Снежная королева-3: Огонь и лед».  В нашем кинотеатре 27 августа, как и в целом по стране – успешно прошла акция «Ночь кино». </w:t>
      </w:r>
    </w:p>
    <w:p w:rsidR="009C647D" w:rsidRPr="008A56E9" w:rsidRDefault="009C647D" w:rsidP="009C647D">
      <w:pPr>
        <w:spacing w:line="240" w:lineRule="auto"/>
        <w:ind w:left="-284" w:firstLine="284"/>
        <w:rPr>
          <w:rFonts w:asciiTheme="majorHAnsi" w:hAnsiTheme="majorHAnsi"/>
          <w:sz w:val="28"/>
          <w:szCs w:val="28"/>
        </w:rPr>
      </w:pPr>
      <w:r w:rsidRPr="008A56E9">
        <w:rPr>
          <w:rFonts w:asciiTheme="majorHAnsi" w:hAnsiTheme="majorHAnsi"/>
          <w:sz w:val="28"/>
          <w:szCs w:val="28"/>
        </w:rPr>
        <w:t xml:space="preserve">В связи с чрезвычайным положением в районе праздничные мероприятии посвящённые Дню государственности республики и Дню знаний были отменены. 3 сентября на площади «Памяти» состоялся митинг, посвящённый Дню солидарности в борьбе с терроризмом. 19 сентября в хрустальном зале ДК прошёл праздничный концерт, посвящённый Дню </w:t>
      </w:r>
      <w:proofErr w:type="spellStart"/>
      <w:r w:rsidRPr="008A56E9">
        <w:rPr>
          <w:rFonts w:asciiTheme="majorHAnsi" w:hAnsiTheme="majorHAnsi"/>
          <w:sz w:val="28"/>
          <w:szCs w:val="28"/>
        </w:rPr>
        <w:t>адыгов</w:t>
      </w:r>
      <w:proofErr w:type="spellEnd"/>
      <w:r w:rsidRPr="008A56E9">
        <w:rPr>
          <w:rFonts w:asciiTheme="majorHAnsi" w:hAnsiTheme="majorHAnsi"/>
          <w:sz w:val="28"/>
          <w:szCs w:val="28"/>
        </w:rPr>
        <w:t xml:space="preserve">. Торжественное открытие и торжественное закрытие всероссийского турнира по греко-римской борьбе, памяти мастеров спорта </w:t>
      </w:r>
      <w:proofErr w:type="spellStart"/>
      <w:r w:rsidRPr="008A56E9">
        <w:rPr>
          <w:rFonts w:asciiTheme="majorHAnsi" w:hAnsiTheme="majorHAnsi"/>
          <w:sz w:val="28"/>
          <w:szCs w:val="28"/>
        </w:rPr>
        <w:t>Ю.Байзуллаева</w:t>
      </w:r>
      <w:proofErr w:type="spellEnd"/>
      <w:r w:rsidRPr="008A56E9">
        <w:rPr>
          <w:rFonts w:asciiTheme="majorHAnsi" w:hAnsiTheme="majorHAnsi"/>
          <w:sz w:val="28"/>
          <w:szCs w:val="28"/>
        </w:rPr>
        <w:t xml:space="preserve"> и </w:t>
      </w:r>
      <w:proofErr w:type="spellStart"/>
      <w:r w:rsidRPr="008A56E9">
        <w:rPr>
          <w:rFonts w:asciiTheme="majorHAnsi" w:hAnsiTheme="majorHAnsi"/>
          <w:sz w:val="28"/>
          <w:szCs w:val="28"/>
        </w:rPr>
        <w:t>Х.Мирзоева</w:t>
      </w:r>
      <w:proofErr w:type="spellEnd"/>
      <w:r w:rsidRPr="008A56E9">
        <w:rPr>
          <w:rFonts w:asciiTheme="majorHAnsi" w:hAnsiTheme="majorHAnsi"/>
          <w:sz w:val="28"/>
          <w:szCs w:val="28"/>
        </w:rPr>
        <w:t xml:space="preserve"> состоялось в спорткомплексе «Геолог» 23 и 24 сентября. </w:t>
      </w:r>
    </w:p>
    <w:p w:rsidR="009C647D" w:rsidRPr="008A56E9" w:rsidRDefault="009C647D" w:rsidP="009C647D">
      <w:pPr>
        <w:spacing w:line="240" w:lineRule="auto"/>
        <w:ind w:left="-284" w:firstLine="284"/>
        <w:rPr>
          <w:rFonts w:asciiTheme="majorHAnsi" w:hAnsiTheme="majorHAnsi"/>
          <w:sz w:val="28"/>
          <w:szCs w:val="28"/>
        </w:rPr>
      </w:pPr>
      <w:r w:rsidRPr="008A56E9">
        <w:rPr>
          <w:rFonts w:asciiTheme="majorHAnsi" w:hAnsiTheme="majorHAnsi"/>
          <w:sz w:val="28"/>
          <w:szCs w:val="28"/>
        </w:rPr>
        <w:t xml:space="preserve">   13 октября на площади «Памяти» состоялся митинг, посвящённый Дню памяти сотрудников правоохранительных органов погибших при исполнении служебного долга. Торжественное открытие и закрытие турнира по каратэ, памяти сотрудников ОВД погибших при исполнении служебного долга прошло в спорткомплексе «Геолог» 14 октября. 18 октября в </w:t>
      </w:r>
      <w:proofErr w:type="spellStart"/>
      <w:r w:rsidRPr="008A56E9">
        <w:rPr>
          <w:rFonts w:asciiTheme="majorHAnsi" w:hAnsiTheme="majorHAnsi"/>
          <w:sz w:val="28"/>
          <w:szCs w:val="28"/>
        </w:rPr>
        <w:t>СОБЕСе</w:t>
      </w:r>
      <w:proofErr w:type="spellEnd"/>
      <w:r w:rsidRPr="008A56E9">
        <w:rPr>
          <w:rFonts w:asciiTheme="majorHAnsi" w:hAnsiTheme="majorHAnsi"/>
          <w:sz w:val="28"/>
          <w:szCs w:val="28"/>
        </w:rPr>
        <w:t xml:space="preserve"> прошёл вечер для пожилых людей, приуроченный ко </w:t>
      </w:r>
      <w:r w:rsidRPr="008A56E9">
        <w:rPr>
          <w:rFonts w:asciiTheme="majorHAnsi" w:hAnsiTheme="majorHAnsi"/>
          <w:sz w:val="28"/>
          <w:szCs w:val="28"/>
        </w:rPr>
        <w:lastRenderedPageBreak/>
        <w:t xml:space="preserve">Дню пожилого человека. 21 октября творческая бригада ДК приняла участие в праздновании 190-летия вхождения Балкарии в состав России. </w:t>
      </w:r>
    </w:p>
    <w:p w:rsidR="009C647D" w:rsidRPr="008A56E9" w:rsidRDefault="009C647D" w:rsidP="009C647D">
      <w:pPr>
        <w:spacing w:line="240" w:lineRule="auto"/>
        <w:ind w:left="-284" w:firstLine="284"/>
        <w:rPr>
          <w:rFonts w:asciiTheme="majorHAnsi" w:hAnsiTheme="majorHAnsi"/>
          <w:sz w:val="28"/>
          <w:szCs w:val="28"/>
        </w:rPr>
      </w:pPr>
      <w:r w:rsidRPr="008A56E9">
        <w:rPr>
          <w:rFonts w:asciiTheme="majorHAnsi" w:hAnsiTheme="majorHAnsi"/>
          <w:sz w:val="28"/>
          <w:szCs w:val="28"/>
        </w:rPr>
        <w:t xml:space="preserve">К 100-летию Октябрьской революции провели районный фестиваль песен «Мой адрес Советский Союз», где приняли участие учреждения культуры района и образования. </w:t>
      </w:r>
      <w:r>
        <w:rPr>
          <w:rFonts w:asciiTheme="majorHAnsi" w:hAnsiTheme="majorHAnsi"/>
          <w:sz w:val="28"/>
          <w:szCs w:val="28"/>
        </w:rPr>
        <w:t xml:space="preserve"> 4 ноября в рамках акции «Ночь искусств» в кинотеатре ДК прошёл показ фильма «Джунгли». </w:t>
      </w:r>
      <w:r w:rsidRPr="008A56E9">
        <w:rPr>
          <w:rFonts w:asciiTheme="majorHAnsi" w:hAnsiTheme="majorHAnsi"/>
          <w:sz w:val="28"/>
          <w:szCs w:val="28"/>
        </w:rPr>
        <w:t>10 ноября в большом зале ДК состоялся праздничный концерт</w:t>
      </w:r>
      <w:r>
        <w:rPr>
          <w:rFonts w:asciiTheme="majorHAnsi" w:hAnsiTheme="majorHAnsi"/>
          <w:sz w:val="28"/>
          <w:szCs w:val="28"/>
        </w:rPr>
        <w:t>,</w:t>
      </w:r>
      <w:r w:rsidRPr="008A56E9">
        <w:rPr>
          <w:rFonts w:asciiTheme="majorHAnsi" w:hAnsiTheme="majorHAnsi"/>
          <w:sz w:val="28"/>
          <w:szCs w:val="28"/>
        </w:rPr>
        <w:t xml:space="preserve"> посвящённый Дню сотрудников органов внутренних дел. В рамках празднования столетнего юбилея народного поэта </w:t>
      </w:r>
      <w:proofErr w:type="spellStart"/>
      <w:r w:rsidRPr="008A56E9">
        <w:rPr>
          <w:rFonts w:asciiTheme="majorHAnsi" w:hAnsiTheme="majorHAnsi"/>
          <w:sz w:val="28"/>
          <w:szCs w:val="28"/>
        </w:rPr>
        <w:t>Кайсына</w:t>
      </w:r>
      <w:proofErr w:type="spellEnd"/>
      <w:r w:rsidRPr="008A56E9">
        <w:rPr>
          <w:rFonts w:asciiTheme="majorHAnsi" w:hAnsiTheme="majorHAnsi"/>
          <w:sz w:val="28"/>
          <w:szCs w:val="28"/>
        </w:rPr>
        <w:t xml:space="preserve"> Кулиева, во дворце культуры </w:t>
      </w:r>
      <w:proofErr w:type="spellStart"/>
      <w:r w:rsidRPr="008A56E9">
        <w:rPr>
          <w:rFonts w:asciiTheme="majorHAnsi" w:hAnsiTheme="majorHAnsi"/>
          <w:sz w:val="28"/>
          <w:szCs w:val="28"/>
        </w:rPr>
        <w:t>им.К.Кулиева</w:t>
      </w:r>
      <w:proofErr w:type="spellEnd"/>
      <w:r w:rsidRPr="008A56E9">
        <w:rPr>
          <w:rFonts w:asciiTheme="majorHAnsi" w:hAnsiTheme="majorHAnsi"/>
          <w:sz w:val="28"/>
          <w:szCs w:val="28"/>
        </w:rPr>
        <w:t xml:space="preserve"> прошёл торжественный вечер «Мы пришли тебе поклониться…». 24 ноября творческая бригада ДК провела концерт для пожилых людей в здании </w:t>
      </w:r>
      <w:proofErr w:type="spellStart"/>
      <w:r w:rsidRPr="008A56E9">
        <w:rPr>
          <w:rFonts w:asciiTheme="majorHAnsi" w:hAnsiTheme="majorHAnsi"/>
          <w:sz w:val="28"/>
          <w:szCs w:val="28"/>
        </w:rPr>
        <w:t>СОБЕСа</w:t>
      </w:r>
      <w:proofErr w:type="spellEnd"/>
      <w:r w:rsidRPr="008A56E9">
        <w:rPr>
          <w:rFonts w:asciiTheme="majorHAnsi" w:hAnsiTheme="majorHAnsi"/>
          <w:sz w:val="28"/>
          <w:szCs w:val="28"/>
        </w:rPr>
        <w:t>. Самое прекрасное слово на земле - Мама.</w:t>
      </w:r>
      <w:r>
        <w:rPr>
          <w:rFonts w:asciiTheme="majorHAnsi" w:hAnsiTheme="majorHAnsi"/>
          <w:sz w:val="28"/>
          <w:szCs w:val="28"/>
        </w:rPr>
        <w:t xml:space="preserve"> </w:t>
      </w:r>
      <w:r w:rsidRPr="008A56E9">
        <w:rPr>
          <w:rFonts w:asciiTheme="majorHAnsi" w:hAnsiTheme="majorHAnsi"/>
          <w:sz w:val="28"/>
          <w:szCs w:val="28"/>
        </w:rPr>
        <w:t>На всех языках мира оно звучит одинаково нежно. 25 ноября в большом зале ДК праздничным концертом мы отметили самый главный, самый важный для каждого человека день-день Матери!</w:t>
      </w:r>
    </w:p>
    <w:p w:rsidR="009C647D" w:rsidRPr="008A56E9" w:rsidRDefault="009C647D" w:rsidP="009C647D">
      <w:pPr>
        <w:spacing w:line="240" w:lineRule="auto"/>
        <w:ind w:left="-284" w:firstLine="284"/>
        <w:rPr>
          <w:rFonts w:asciiTheme="majorHAnsi" w:hAnsiTheme="majorHAnsi"/>
          <w:sz w:val="28"/>
          <w:szCs w:val="28"/>
        </w:rPr>
      </w:pPr>
      <w:r w:rsidRPr="008A56E9">
        <w:rPr>
          <w:rFonts w:asciiTheme="majorHAnsi" w:hAnsiTheme="majorHAnsi"/>
          <w:sz w:val="28"/>
          <w:szCs w:val="28"/>
        </w:rPr>
        <w:t xml:space="preserve">   В рамках проекта партии «Единая Россия» «Парки малых городов», 1 декабря торжественно был открыт городской парк. 6 декабря в спорткомплексе «Геолог» прошёл турнир по боксу памяти </w:t>
      </w:r>
      <w:proofErr w:type="spellStart"/>
      <w:r w:rsidRPr="008A56E9">
        <w:rPr>
          <w:rFonts w:asciiTheme="majorHAnsi" w:hAnsiTheme="majorHAnsi"/>
          <w:sz w:val="28"/>
          <w:szCs w:val="28"/>
        </w:rPr>
        <w:t>Муаеда</w:t>
      </w:r>
      <w:proofErr w:type="spellEnd"/>
      <w:r w:rsidRPr="008A56E9">
        <w:rPr>
          <w:rFonts w:asciiTheme="majorHAnsi" w:hAnsiTheme="majorHAnsi"/>
          <w:sz w:val="28"/>
          <w:szCs w:val="28"/>
        </w:rPr>
        <w:t xml:space="preserve"> </w:t>
      </w:r>
      <w:proofErr w:type="spellStart"/>
      <w:r w:rsidRPr="008A56E9">
        <w:rPr>
          <w:rFonts w:asciiTheme="majorHAnsi" w:hAnsiTheme="majorHAnsi"/>
          <w:sz w:val="28"/>
          <w:szCs w:val="28"/>
        </w:rPr>
        <w:t>Дышекова</w:t>
      </w:r>
      <w:proofErr w:type="spellEnd"/>
      <w:r w:rsidRPr="008A56E9">
        <w:rPr>
          <w:rFonts w:asciiTheme="majorHAnsi" w:hAnsiTheme="majorHAnsi"/>
          <w:sz w:val="28"/>
          <w:szCs w:val="28"/>
        </w:rPr>
        <w:t xml:space="preserve"> и Марата </w:t>
      </w:r>
      <w:proofErr w:type="spellStart"/>
      <w:r w:rsidRPr="008A56E9">
        <w:rPr>
          <w:rFonts w:asciiTheme="majorHAnsi" w:hAnsiTheme="majorHAnsi"/>
          <w:sz w:val="28"/>
          <w:szCs w:val="28"/>
        </w:rPr>
        <w:t>Текуева</w:t>
      </w:r>
      <w:proofErr w:type="spellEnd"/>
      <w:r w:rsidRPr="008A56E9">
        <w:rPr>
          <w:rFonts w:asciiTheme="majorHAnsi" w:hAnsiTheme="majorHAnsi"/>
          <w:sz w:val="28"/>
          <w:szCs w:val="28"/>
        </w:rPr>
        <w:t xml:space="preserve">. 8 декабря торжественно был открыт введённый в эксплуатацию новый автовокзал «Тырныауз». В рамках программы «Местный дом культуры», реализуемой партией «Единая Россия» 18 декабря торжественно открыли Дом Культуры в сельском поселении </w:t>
      </w:r>
      <w:proofErr w:type="spellStart"/>
      <w:r w:rsidRPr="008A56E9">
        <w:rPr>
          <w:rFonts w:asciiTheme="majorHAnsi" w:hAnsiTheme="majorHAnsi"/>
          <w:sz w:val="28"/>
          <w:szCs w:val="28"/>
        </w:rPr>
        <w:t>Лашкута</w:t>
      </w:r>
      <w:proofErr w:type="spellEnd"/>
      <w:r w:rsidRPr="008A56E9">
        <w:rPr>
          <w:rFonts w:asciiTheme="majorHAnsi" w:hAnsiTheme="majorHAnsi"/>
          <w:sz w:val="28"/>
          <w:szCs w:val="28"/>
        </w:rPr>
        <w:t>. На сегодняшний день идёт активная подготовка к Новогодним утренникам. С 25 по 30 декабря коллектив Дворца культуры проведёт праздничные Новогодние представления для дете</w:t>
      </w:r>
      <w:proofErr w:type="gramStart"/>
      <w:r w:rsidRPr="008A56E9">
        <w:rPr>
          <w:rFonts w:asciiTheme="majorHAnsi" w:hAnsiTheme="majorHAnsi"/>
          <w:sz w:val="28"/>
          <w:szCs w:val="28"/>
        </w:rPr>
        <w:t>й-</w:t>
      </w:r>
      <w:proofErr w:type="gramEnd"/>
      <w:r w:rsidRPr="008A56E9">
        <w:rPr>
          <w:rFonts w:asciiTheme="majorHAnsi" w:hAnsiTheme="majorHAnsi"/>
          <w:sz w:val="28"/>
          <w:szCs w:val="28"/>
        </w:rPr>
        <w:t xml:space="preserve"> инвалидов, детей- сирот, детей города и района. Закончатся представления 30 декабря народными гуляниями  возле главной елки района. </w:t>
      </w:r>
    </w:p>
    <w:p w:rsidR="009C647D" w:rsidRPr="008A56E9" w:rsidRDefault="009C647D" w:rsidP="009C647D">
      <w:pPr>
        <w:spacing w:line="240" w:lineRule="auto"/>
        <w:ind w:left="-284" w:firstLine="284"/>
        <w:rPr>
          <w:rFonts w:asciiTheme="majorHAnsi" w:hAnsiTheme="majorHAnsi"/>
          <w:sz w:val="28"/>
          <w:szCs w:val="28"/>
        </w:rPr>
      </w:pPr>
      <w:r w:rsidRPr="008A56E9">
        <w:rPr>
          <w:rFonts w:asciiTheme="majorHAnsi" w:hAnsiTheme="majorHAnsi"/>
          <w:sz w:val="28"/>
          <w:szCs w:val="28"/>
        </w:rPr>
        <w:t>В отчётный период в стенах дворца культуры прошли гастрольные концерты звезд эстрады Северного Кавказа, цирковые представления, театрализованные выступления государственных учреждений республики.</w:t>
      </w:r>
      <w:r>
        <w:rPr>
          <w:rFonts w:asciiTheme="majorHAnsi" w:hAnsiTheme="majorHAnsi"/>
          <w:sz w:val="28"/>
          <w:szCs w:val="28"/>
        </w:rPr>
        <w:t xml:space="preserve"> В летний период, для молодёжи города, каждую субботу были организованны вечера танцев.</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В течение 2017 года концертная бригада ДК активно принимала участие в мероприятиях, проводимых в различных организациях города, района, республики. </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За прошедший год было проведено более 200 мероприятий, которые посетили более 80000 человек.</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w:t>
      </w:r>
    </w:p>
    <w:p w:rsidR="009C647D" w:rsidRPr="008A56E9" w:rsidRDefault="009C647D" w:rsidP="009C647D">
      <w:pPr>
        <w:spacing w:after="0" w:line="240" w:lineRule="auto"/>
        <w:rPr>
          <w:rFonts w:asciiTheme="majorHAnsi" w:hAnsiTheme="majorHAnsi"/>
          <w:sz w:val="28"/>
          <w:szCs w:val="28"/>
        </w:rPr>
      </w:pPr>
      <w:r w:rsidRPr="008A56E9">
        <w:rPr>
          <w:rFonts w:asciiTheme="majorHAnsi" w:hAnsiTheme="majorHAnsi"/>
          <w:sz w:val="28"/>
          <w:szCs w:val="28"/>
        </w:rPr>
        <w:t xml:space="preserve">    На отчётный период во Дворце культуры успешно функционируют: образцовый ансамбль национального танца «Салам», детский ансамбль национального танца «Горные ручейки», студия современного танца </w:t>
      </w:r>
      <w:r w:rsidRPr="008A56E9">
        <w:rPr>
          <w:rFonts w:asciiTheme="majorHAnsi" w:hAnsiTheme="majorHAnsi"/>
          <w:sz w:val="28"/>
          <w:szCs w:val="28"/>
        </w:rPr>
        <w:lastRenderedPageBreak/>
        <w:t>«Феникс», театральная студия, вокальная студия, вокальный кружок. Дворец культуры посещают более120 детей.</w:t>
      </w:r>
    </w:p>
    <w:p w:rsidR="009C647D" w:rsidRPr="008A56E9" w:rsidRDefault="009C647D" w:rsidP="009C647D">
      <w:pPr>
        <w:spacing w:after="0" w:line="240" w:lineRule="auto"/>
        <w:rPr>
          <w:rFonts w:asciiTheme="majorHAnsi" w:hAnsiTheme="majorHAnsi"/>
          <w:b/>
          <w:sz w:val="28"/>
          <w:szCs w:val="28"/>
        </w:rPr>
      </w:pPr>
    </w:p>
    <w:p w:rsidR="009C647D" w:rsidRPr="008A56E9" w:rsidRDefault="009C647D" w:rsidP="009C647D">
      <w:pPr>
        <w:spacing w:after="0" w:line="240" w:lineRule="auto"/>
        <w:rPr>
          <w:rFonts w:asciiTheme="majorHAnsi" w:hAnsiTheme="majorHAnsi"/>
          <w:b/>
          <w:sz w:val="28"/>
          <w:szCs w:val="28"/>
          <w:u w:val="single"/>
        </w:rPr>
      </w:pPr>
      <w:r w:rsidRPr="008A56E9">
        <w:rPr>
          <w:rFonts w:asciiTheme="majorHAnsi" w:hAnsiTheme="majorHAnsi"/>
          <w:b/>
          <w:sz w:val="28"/>
          <w:szCs w:val="28"/>
          <w:u w:val="single"/>
        </w:rPr>
        <w:t>Материально-техническая база Дворца культуры:</w:t>
      </w:r>
    </w:p>
    <w:p w:rsidR="009C647D" w:rsidRPr="008A56E9" w:rsidRDefault="009C647D" w:rsidP="009C647D">
      <w:pPr>
        <w:spacing w:after="0" w:line="240" w:lineRule="auto"/>
        <w:ind w:left="-284" w:firstLine="284"/>
        <w:rPr>
          <w:rFonts w:asciiTheme="majorHAnsi" w:hAnsiTheme="majorHAnsi"/>
          <w:b/>
          <w:sz w:val="28"/>
          <w:szCs w:val="28"/>
        </w:rPr>
      </w:pP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xml:space="preserve">В отчётный период во дворце культуры были приобретены </w:t>
      </w:r>
      <w:r>
        <w:rPr>
          <w:rFonts w:asciiTheme="majorHAnsi" w:hAnsiTheme="majorHAnsi"/>
          <w:sz w:val="28"/>
          <w:szCs w:val="28"/>
        </w:rPr>
        <w:t>радио</w:t>
      </w:r>
      <w:r w:rsidRPr="008A56E9">
        <w:rPr>
          <w:rFonts w:asciiTheme="majorHAnsi" w:hAnsiTheme="majorHAnsi"/>
          <w:sz w:val="28"/>
          <w:szCs w:val="28"/>
        </w:rPr>
        <w:t xml:space="preserve"> микрофоны, </w:t>
      </w:r>
      <w:r>
        <w:rPr>
          <w:rFonts w:asciiTheme="majorHAnsi" w:hAnsiTheme="majorHAnsi"/>
          <w:sz w:val="28"/>
          <w:szCs w:val="28"/>
        </w:rPr>
        <w:t xml:space="preserve">по мере возможности покупаем ноговицы  (купили 3 пары), </w:t>
      </w:r>
      <w:r w:rsidRPr="008A56E9">
        <w:rPr>
          <w:rFonts w:asciiTheme="majorHAnsi" w:hAnsiTheme="majorHAnsi"/>
          <w:sz w:val="28"/>
          <w:szCs w:val="28"/>
        </w:rPr>
        <w:t>заменены сценические прожектора, отремонтировали фойе на третьем этаже, заменены частично трубы отопительной системы, частично заменена кровля правого крыла 300 квадратов.</w:t>
      </w:r>
    </w:p>
    <w:p w:rsidR="009C647D" w:rsidRPr="008A56E9" w:rsidRDefault="009C647D" w:rsidP="009C647D">
      <w:pPr>
        <w:spacing w:after="0" w:line="240" w:lineRule="auto"/>
        <w:ind w:left="-284" w:firstLine="284"/>
        <w:rPr>
          <w:rFonts w:asciiTheme="majorHAnsi" w:hAnsiTheme="majorHAnsi"/>
          <w:sz w:val="28"/>
          <w:szCs w:val="28"/>
        </w:rPr>
      </w:pPr>
      <w:r w:rsidRPr="008A56E9">
        <w:rPr>
          <w:rFonts w:asciiTheme="majorHAnsi" w:hAnsiTheme="majorHAnsi"/>
          <w:sz w:val="28"/>
          <w:szCs w:val="28"/>
        </w:rPr>
        <w:t xml:space="preserve">Финансово-хозяйственная деятельность будет  сосредоточена на совершенствовании материально-технической базы ДК, содержании здания и помещений, приобретении необходимого оборудования.  На 2018 год необходимо закупить сценический свет, </w:t>
      </w:r>
      <w:proofErr w:type="spellStart"/>
      <w:r w:rsidRPr="008A56E9">
        <w:rPr>
          <w:rFonts w:asciiTheme="majorHAnsi" w:hAnsiTheme="majorHAnsi"/>
          <w:sz w:val="28"/>
          <w:szCs w:val="28"/>
        </w:rPr>
        <w:t>звукоусилительную</w:t>
      </w:r>
      <w:proofErr w:type="spellEnd"/>
      <w:r w:rsidRPr="008A56E9">
        <w:rPr>
          <w:rFonts w:asciiTheme="majorHAnsi" w:hAnsiTheme="majorHAnsi"/>
          <w:sz w:val="28"/>
          <w:szCs w:val="28"/>
        </w:rPr>
        <w:t xml:space="preserve"> аппаратуру. Отремонтировать фасад, репетиционный зал (зеркальный), приобрести сценические костюмы для ансамблей. Провести капитальный ремонт внутренних помещений. По требованиям противопожарной безопасности и антитеррористической защищенности Дворца культуры недостаточно камер видеонаблюдения и установка входного турникета. По программе «Доступная среда» необходимо установить пандусы, для удобства людей с ограниченными возможностями. </w:t>
      </w:r>
    </w:p>
    <w:p w:rsidR="009C647D" w:rsidRPr="008A56E9" w:rsidRDefault="009C647D" w:rsidP="009C647D">
      <w:pPr>
        <w:spacing w:after="0" w:line="240" w:lineRule="auto"/>
        <w:ind w:left="-284" w:firstLine="284"/>
        <w:rPr>
          <w:rFonts w:asciiTheme="majorHAnsi" w:hAnsiTheme="majorHAnsi"/>
          <w:sz w:val="28"/>
          <w:szCs w:val="28"/>
        </w:rPr>
      </w:pPr>
    </w:p>
    <w:p w:rsidR="009C647D" w:rsidRPr="008A56E9" w:rsidRDefault="009C647D" w:rsidP="009C647D">
      <w:pPr>
        <w:spacing w:line="240" w:lineRule="auto"/>
        <w:ind w:firstLine="567"/>
        <w:rPr>
          <w:rFonts w:asciiTheme="majorHAnsi" w:hAnsiTheme="majorHAnsi"/>
          <w:b/>
          <w:sz w:val="28"/>
          <w:szCs w:val="28"/>
        </w:rPr>
      </w:pPr>
    </w:p>
    <w:p w:rsidR="009C647D" w:rsidRPr="008A56E9" w:rsidRDefault="009C647D" w:rsidP="009C647D">
      <w:pPr>
        <w:spacing w:line="240" w:lineRule="auto"/>
        <w:ind w:firstLine="567"/>
        <w:rPr>
          <w:rFonts w:asciiTheme="majorHAnsi" w:hAnsiTheme="majorHAnsi"/>
          <w:b/>
          <w:sz w:val="28"/>
          <w:szCs w:val="28"/>
        </w:rPr>
      </w:pPr>
      <w:r w:rsidRPr="008A56E9">
        <w:rPr>
          <w:rFonts w:asciiTheme="majorHAnsi" w:hAnsiTheme="majorHAnsi"/>
          <w:b/>
          <w:sz w:val="28"/>
          <w:szCs w:val="28"/>
        </w:rPr>
        <w:t>Отчет подготовила:</w:t>
      </w:r>
    </w:p>
    <w:p w:rsidR="009C647D" w:rsidRPr="008A56E9" w:rsidRDefault="009C647D" w:rsidP="009C647D">
      <w:pPr>
        <w:spacing w:line="240" w:lineRule="auto"/>
        <w:ind w:firstLine="567"/>
        <w:rPr>
          <w:rFonts w:asciiTheme="majorHAnsi" w:hAnsiTheme="majorHAnsi"/>
          <w:b/>
          <w:sz w:val="28"/>
          <w:szCs w:val="28"/>
        </w:rPr>
      </w:pPr>
      <w:proofErr w:type="spellStart"/>
      <w:r w:rsidRPr="008A56E9">
        <w:rPr>
          <w:rFonts w:asciiTheme="majorHAnsi" w:hAnsiTheme="majorHAnsi"/>
          <w:b/>
          <w:sz w:val="28"/>
          <w:szCs w:val="28"/>
        </w:rPr>
        <w:t>Зав</w:t>
      </w:r>
      <w:proofErr w:type="gramStart"/>
      <w:r w:rsidRPr="008A56E9">
        <w:rPr>
          <w:rFonts w:asciiTheme="majorHAnsi" w:hAnsiTheme="majorHAnsi"/>
          <w:b/>
          <w:sz w:val="28"/>
          <w:szCs w:val="28"/>
        </w:rPr>
        <w:t>.к</w:t>
      </w:r>
      <w:proofErr w:type="gramEnd"/>
      <w:r w:rsidRPr="008A56E9">
        <w:rPr>
          <w:rFonts w:asciiTheme="majorHAnsi" w:hAnsiTheme="majorHAnsi"/>
          <w:b/>
          <w:sz w:val="28"/>
          <w:szCs w:val="28"/>
        </w:rPr>
        <w:t>ультмассовым</w:t>
      </w:r>
      <w:proofErr w:type="spellEnd"/>
      <w:r w:rsidRPr="008A56E9">
        <w:rPr>
          <w:rFonts w:asciiTheme="majorHAnsi" w:hAnsiTheme="majorHAnsi"/>
          <w:b/>
          <w:sz w:val="28"/>
          <w:szCs w:val="28"/>
        </w:rPr>
        <w:t xml:space="preserve"> отделом</w:t>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t xml:space="preserve">Т. Т. </w:t>
      </w:r>
      <w:proofErr w:type="spellStart"/>
      <w:r w:rsidRPr="008A56E9">
        <w:rPr>
          <w:rFonts w:asciiTheme="majorHAnsi" w:hAnsiTheme="majorHAnsi"/>
          <w:b/>
          <w:sz w:val="28"/>
          <w:szCs w:val="28"/>
        </w:rPr>
        <w:t>Узденова</w:t>
      </w:r>
      <w:proofErr w:type="spellEnd"/>
      <w:r w:rsidRPr="008A56E9">
        <w:rPr>
          <w:rFonts w:asciiTheme="majorHAnsi" w:hAnsiTheme="majorHAnsi"/>
          <w:b/>
          <w:sz w:val="28"/>
          <w:szCs w:val="28"/>
        </w:rPr>
        <w:t xml:space="preserve"> </w:t>
      </w:r>
    </w:p>
    <w:p w:rsidR="009C647D" w:rsidRPr="008A56E9" w:rsidRDefault="009C647D" w:rsidP="009C647D">
      <w:pPr>
        <w:spacing w:line="240" w:lineRule="auto"/>
        <w:ind w:firstLine="567"/>
        <w:rPr>
          <w:rFonts w:asciiTheme="majorHAnsi" w:hAnsiTheme="majorHAnsi"/>
          <w:b/>
          <w:sz w:val="28"/>
          <w:szCs w:val="28"/>
        </w:rPr>
      </w:pPr>
      <w:r w:rsidRPr="008A56E9">
        <w:rPr>
          <w:rFonts w:asciiTheme="majorHAnsi" w:hAnsiTheme="majorHAnsi"/>
          <w:b/>
          <w:sz w:val="28"/>
          <w:szCs w:val="28"/>
        </w:rPr>
        <w:t>Директор:</w:t>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r w:rsidRPr="008A56E9">
        <w:rPr>
          <w:rFonts w:asciiTheme="majorHAnsi" w:hAnsiTheme="majorHAnsi"/>
          <w:b/>
          <w:sz w:val="28"/>
          <w:szCs w:val="28"/>
        </w:rPr>
        <w:tab/>
      </w:r>
      <w:proofErr w:type="spellStart"/>
      <w:r w:rsidRPr="008A56E9">
        <w:rPr>
          <w:rFonts w:asciiTheme="majorHAnsi" w:hAnsiTheme="majorHAnsi"/>
          <w:b/>
          <w:sz w:val="28"/>
          <w:szCs w:val="28"/>
        </w:rPr>
        <w:t>А.Б.Бауаева</w:t>
      </w:r>
      <w:proofErr w:type="spellEnd"/>
    </w:p>
    <w:p w:rsidR="009C647D" w:rsidRPr="008A56E9" w:rsidRDefault="009C647D" w:rsidP="009C647D">
      <w:pPr>
        <w:spacing w:line="240" w:lineRule="auto"/>
        <w:rPr>
          <w:rFonts w:asciiTheme="majorHAnsi" w:hAnsiTheme="majorHAnsi"/>
        </w:rPr>
      </w:pPr>
    </w:p>
    <w:p w:rsidR="00926BC9" w:rsidRDefault="003031A9">
      <w:bookmarkStart w:id="0" w:name="_GoBack"/>
      <w:bookmarkEnd w:id="0"/>
    </w:p>
    <w:sectPr w:rsidR="00926BC9" w:rsidSect="009451CC">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A9" w:rsidRDefault="003031A9" w:rsidP="009451CC">
      <w:pPr>
        <w:spacing w:after="0" w:line="240" w:lineRule="auto"/>
      </w:pPr>
      <w:r>
        <w:separator/>
      </w:r>
    </w:p>
  </w:endnote>
  <w:endnote w:type="continuationSeparator" w:id="0">
    <w:p w:rsidR="003031A9" w:rsidRDefault="003031A9" w:rsidP="0094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A9" w:rsidRDefault="003031A9" w:rsidP="009451CC">
      <w:pPr>
        <w:spacing w:after="0" w:line="240" w:lineRule="auto"/>
      </w:pPr>
      <w:r>
        <w:separator/>
      </w:r>
    </w:p>
  </w:footnote>
  <w:footnote w:type="continuationSeparator" w:id="0">
    <w:p w:rsidR="003031A9" w:rsidRDefault="003031A9" w:rsidP="00945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CC"/>
    <w:rsid w:val="003031A9"/>
    <w:rsid w:val="00880C05"/>
    <w:rsid w:val="009451CC"/>
    <w:rsid w:val="009C647D"/>
    <w:rsid w:val="00A40F3A"/>
    <w:rsid w:val="00DC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51CC"/>
    <w:pPr>
      <w:spacing w:after="0" w:line="240" w:lineRule="auto"/>
    </w:pPr>
    <w:rPr>
      <w:rFonts w:eastAsiaTheme="minorEastAsia"/>
      <w:lang w:eastAsia="ru-RU"/>
    </w:rPr>
  </w:style>
  <w:style w:type="character" w:customStyle="1" w:styleId="a4">
    <w:name w:val="Без интервала Знак"/>
    <w:basedOn w:val="a0"/>
    <w:link w:val="a3"/>
    <w:uiPriority w:val="1"/>
    <w:rsid w:val="009451CC"/>
    <w:rPr>
      <w:rFonts w:eastAsiaTheme="minorEastAsia"/>
      <w:lang w:eastAsia="ru-RU"/>
    </w:rPr>
  </w:style>
  <w:style w:type="paragraph" w:styleId="a5">
    <w:name w:val="Balloon Text"/>
    <w:basedOn w:val="a"/>
    <w:link w:val="a6"/>
    <w:uiPriority w:val="99"/>
    <w:semiHidden/>
    <w:unhideWhenUsed/>
    <w:rsid w:val="00945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1CC"/>
    <w:rPr>
      <w:rFonts w:ascii="Tahoma" w:hAnsi="Tahoma" w:cs="Tahoma"/>
      <w:sz w:val="16"/>
      <w:szCs w:val="16"/>
    </w:rPr>
  </w:style>
  <w:style w:type="paragraph" w:customStyle="1" w:styleId="western">
    <w:name w:val="western"/>
    <w:basedOn w:val="a"/>
    <w:rsid w:val="00945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C6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51CC"/>
    <w:pPr>
      <w:spacing w:after="0" w:line="240" w:lineRule="auto"/>
    </w:pPr>
    <w:rPr>
      <w:rFonts w:eastAsiaTheme="minorEastAsia"/>
      <w:lang w:eastAsia="ru-RU"/>
    </w:rPr>
  </w:style>
  <w:style w:type="character" w:customStyle="1" w:styleId="a4">
    <w:name w:val="Без интервала Знак"/>
    <w:basedOn w:val="a0"/>
    <w:link w:val="a3"/>
    <w:uiPriority w:val="1"/>
    <w:rsid w:val="009451CC"/>
    <w:rPr>
      <w:rFonts w:eastAsiaTheme="minorEastAsia"/>
      <w:lang w:eastAsia="ru-RU"/>
    </w:rPr>
  </w:style>
  <w:style w:type="paragraph" w:styleId="a5">
    <w:name w:val="Balloon Text"/>
    <w:basedOn w:val="a"/>
    <w:link w:val="a6"/>
    <w:uiPriority w:val="99"/>
    <w:semiHidden/>
    <w:unhideWhenUsed/>
    <w:rsid w:val="00945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1CC"/>
    <w:rPr>
      <w:rFonts w:ascii="Tahoma" w:hAnsi="Tahoma" w:cs="Tahoma"/>
      <w:sz w:val="16"/>
      <w:szCs w:val="16"/>
    </w:rPr>
  </w:style>
  <w:style w:type="paragraph" w:customStyle="1" w:styleId="western">
    <w:name w:val="western"/>
    <w:basedOn w:val="a"/>
    <w:rsid w:val="00945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C6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01">
      <w:bodyDiv w:val="1"/>
      <w:marLeft w:val="0"/>
      <w:marRight w:val="0"/>
      <w:marTop w:val="0"/>
      <w:marBottom w:val="0"/>
      <w:divBdr>
        <w:top w:val="none" w:sz="0" w:space="0" w:color="auto"/>
        <w:left w:val="none" w:sz="0" w:space="0" w:color="auto"/>
        <w:bottom w:val="none" w:sz="0" w:space="0" w:color="auto"/>
        <w:right w:val="none" w:sz="0" w:space="0" w:color="auto"/>
      </w:divBdr>
      <w:divsChild>
        <w:div w:id="402946399">
          <w:marLeft w:val="0"/>
          <w:marRight w:val="0"/>
          <w:marTop w:val="450"/>
          <w:marBottom w:val="300"/>
          <w:divBdr>
            <w:top w:val="none" w:sz="0" w:space="0" w:color="auto"/>
            <w:left w:val="none" w:sz="0" w:space="0" w:color="auto"/>
            <w:bottom w:val="none" w:sz="0" w:space="0" w:color="auto"/>
            <w:right w:val="none" w:sz="0" w:space="0" w:color="auto"/>
          </w:divBdr>
        </w:div>
        <w:div w:id="1128429249">
          <w:marLeft w:val="0"/>
          <w:marRight w:val="0"/>
          <w:marTop w:val="150"/>
          <w:marBottom w:val="150"/>
          <w:divBdr>
            <w:top w:val="none" w:sz="0" w:space="0" w:color="auto"/>
            <w:left w:val="none" w:sz="0" w:space="0" w:color="auto"/>
            <w:bottom w:val="none" w:sz="0" w:space="0" w:color="auto"/>
            <w:right w:val="none" w:sz="0" w:space="0" w:color="auto"/>
          </w:divBdr>
          <w:divsChild>
            <w:div w:id="60103026">
              <w:marLeft w:val="0"/>
              <w:marRight w:val="0"/>
              <w:marTop w:val="0"/>
              <w:marBottom w:val="0"/>
              <w:divBdr>
                <w:top w:val="none" w:sz="0" w:space="0" w:color="auto"/>
                <w:left w:val="none" w:sz="0" w:space="0" w:color="auto"/>
                <w:bottom w:val="none" w:sz="0" w:space="0" w:color="auto"/>
                <w:right w:val="none" w:sz="0" w:space="0" w:color="auto"/>
              </w:divBdr>
              <w:divsChild>
                <w:div w:id="1431585803">
                  <w:marLeft w:val="0"/>
                  <w:marRight w:val="0"/>
                  <w:marTop w:val="0"/>
                  <w:marBottom w:val="0"/>
                  <w:divBdr>
                    <w:top w:val="double" w:sz="18" w:space="31" w:color="00000A"/>
                    <w:left w:val="double" w:sz="18" w:space="31" w:color="00000A"/>
                    <w:bottom w:val="double" w:sz="18" w:space="31" w:color="00000A"/>
                    <w:right w:val="double" w:sz="18" w:space="19" w:color="00000A"/>
                  </w:divBdr>
                </w:div>
              </w:divsChild>
            </w:div>
          </w:divsChild>
        </w:div>
      </w:divsChild>
    </w:div>
    <w:div w:id="851990185">
      <w:bodyDiv w:val="1"/>
      <w:marLeft w:val="0"/>
      <w:marRight w:val="0"/>
      <w:marTop w:val="0"/>
      <w:marBottom w:val="0"/>
      <w:divBdr>
        <w:top w:val="none" w:sz="0" w:space="0" w:color="auto"/>
        <w:left w:val="none" w:sz="0" w:space="0" w:color="auto"/>
        <w:bottom w:val="none" w:sz="0" w:space="0" w:color="auto"/>
        <w:right w:val="none" w:sz="0" w:space="0" w:color="auto"/>
      </w:divBdr>
      <w:divsChild>
        <w:div w:id="1885562514">
          <w:marLeft w:val="0"/>
          <w:marRight w:val="0"/>
          <w:marTop w:val="450"/>
          <w:marBottom w:val="300"/>
          <w:divBdr>
            <w:top w:val="none" w:sz="0" w:space="0" w:color="auto"/>
            <w:left w:val="none" w:sz="0" w:space="0" w:color="auto"/>
            <w:bottom w:val="none" w:sz="0" w:space="0" w:color="auto"/>
            <w:right w:val="none" w:sz="0" w:space="0" w:color="auto"/>
          </w:divBdr>
        </w:div>
        <w:div w:id="1589732927">
          <w:marLeft w:val="0"/>
          <w:marRight w:val="0"/>
          <w:marTop w:val="150"/>
          <w:marBottom w:val="150"/>
          <w:divBdr>
            <w:top w:val="none" w:sz="0" w:space="0" w:color="auto"/>
            <w:left w:val="none" w:sz="0" w:space="0" w:color="auto"/>
            <w:bottom w:val="none" w:sz="0" w:space="0" w:color="auto"/>
            <w:right w:val="none" w:sz="0" w:space="0" w:color="auto"/>
          </w:divBdr>
          <w:divsChild>
            <w:div w:id="1896893368">
              <w:marLeft w:val="0"/>
              <w:marRight w:val="0"/>
              <w:marTop w:val="0"/>
              <w:marBottom w:val="0"/>
              <w:divBdr>
                <w:top w:val="none" w:sz="0" w:space="0" w:color="auto"/>
                <w:left w:val="none" w:sz="0" w:space="0" w:color="auto"/>
                <w:bottom w:val="none" w:sz="0" w:space="0" w:color="auto"/>
                <w:right w:val="none" w:sz="0" w:space="0" w:color="auto"/>
              </w:divBdr>
              <w:divsChild>
                <w:div w:id="576132277">
                  <w:marLeft w:val="0"/>
                  <w:marRight w:val="0"/>
                  <w:marTop w:val="0"/>
                  <w:marBottom w:val="0"/>
                  <w:divBdr>
                    <w:top w:val="double" w:sz="18" w:space="31" w:color="00000A"/>
                    <w:left w:val="double" w:sz="18" w:space="31" w:color="00000A"/>
                    <w:bottom w:val="double" w:sz="18" w:space="31" w:color="00000A"/>
                    <w:right w:val="double" w:sz="18" w:space="19" w:color="00000A"/>
                  </w:divBdr>
                </w:div>
              </w:divsChild>
            </w:div>
          </w:divsChild>
        </w:div>
      </w:divsChild>
    </w:div>
    <w:div w:id="20522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_kulieva@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8C"/>
    <w:rsid w:val="00641AB8"/>
    <w:rsid w:val="00D5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870E8EDCEA4543AA253A15013B6218">
    <w:name w:val="7D870E8EDCEA4543AA253A15013B6218"/>
    <w:rsid w:val="00D532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870E8EDCEA4543AA253A15013B6218">
    <w:name w:val="7D870E8EDCEA4543AA253A15013B6218"/>
    <w:rsid w:val="00D53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User</dc:creator>
  <cp:keywords/>
  <dc:description/>
  <cp:lastModifiedBy>User</cp:lastModifiedBy>
  <cp:revision>2</cp:revision>
  <dcterms:created xsi:type="dcterms:W3CDTF">2018-01-29T13:12:00Z</dcterms:created>
  <dcterms:modified xsi:type="dcterms:W3CDTF">2018-01-29T13:30:00Z</dcterms:modified>
</cp:coreProperties>
</file>